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nové materiály, logo a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5/bruntalsko-ma-nove-materialy-logo-a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