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19.4.2010, 00:41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Zlatá vařečka se v Orlové udělovala za nejlepší těstovinový salát</w:t>
      </w:r>
    </w:p>
    <w:p>
      <w:pPr/>
      <w:r>
        <w:rPr/>
        <w:t xml:space="preserve">Do soutěže letos přihlásilo své  kuchaříky a kuchařinky 11 škol.  Těstovinový salát byl nápad pořádající školy Dakol.</w:t>
      </w:r>
    </w:p>
    <w:p>
      <w:pPr/>
      <w:r>
        <w:rPr/>
        <w:t xml:space="preserve">Renáta  Kniezková, vedoucí odborné  výchovy Dakol: </w:t>
      </w:r>
      <w:r>
        <w:rPr>
          <w:i w:val="1"/>
          <w:iCs w:val="1"/>
        </w:rPr>
        <w:t xml:space="preserve">„Loni byl tvarohový dezert,  bylo to sladší, tak jsme letos chtěli něco pikantnějšího. My jsme  vymysleli přípravu těstovinového salátu jako předkrm, takže základní  surovinou byly těstoviny."</w:t>
      </w:r>
    </w:p>
    <w:p>
      <w:pPr/>
      <w:r>
        <w:rPr/>
        <w:t xml:space="preserve">Na výtvory soutěžících dohlížela  odborná porota. A ta musela zapojit hned několik smyslů. Chuť, čich, ale  i zrak.</w:t>
      </w:r>
    </w:p>
    <w:p>
      <w:pPr/>
      <w:r>
        <w:rPr/>
        <w:t xml:space="preserve">Jana Hudecová, porotkyně: </w:t>
      </w:r>
      <w:r>
        <w:rPr>
          <w:i w:val="1"/>
          <w:iCs w:val="1"/>
        </w:rPr>
        <w:t xml:space="preserve">„Budeme hodnotit samozřejmě v  první řadě připravenost jako takovou, celkový vzhled ustrojení, jak  používají pomůcky k práci, jestli dodržují hygienu a bezpečnost práce a v  neposlední řadě budeme hodnotit i komunikaci se soutěžícími během  přípravy pokrmu."</w:t>
      </w:r>
    </w:p>
    <w:p>
      <w:pPr/>
      <w:r>
        <w:rPr/>
        <w:t xml:space="preserve">A závěrem dobrá zpráva pro naše chuťové buňky. V  regionu máme mladé kuchaře, kteří chtějí uspět a věří si. Ze  soutěžících totiž zdravé sebevědomí cítit bylo.</w:t>
      </w:r>
    </w:p>
    <w:p>
      <w:pPr/>
      <w:r>
        <w:rPr/>
        <w:t xml:space="preserve">Anketa, soutěžící:  1.</w:t>
      </w:r>
      <w:r>
        <w:rPr>
          <w:i w:val="1"/>
          <w:iCs w:val="1"/>
        </w:rPr>
        <w:t xml:space="preserve"> „Bylo to úplně super a přála bych si to vyhrát. Dělala jsem  těstovinový salát s avokádem a krevetami."</w:t>
      </w:r>
      <w:r>
        <w:rPr/>
        <w:t xml:space="preserve"> 2. </w:t>
      </w:r>
      <w:r>
        <w:rPr>
          <w:i w:val="1"/>
          <w:iCs w:val="1"/>
        </w:rPr>
        <w:t xml:space="preserve">„Dělal jsem lahodný  těstovinový salát se sušenými rajčaty. Doufám, že bysme s tím mohli  mít úspěch a mohli bysme vyhrát."</w:t>
      </w:r>
      <w:r>
        <w:rPr/>
        <w:t xml:space="preserve">﻿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487/zlata-varecka-se-v-orlove-udelovala-za-nejlepsi-testovinovy-sal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2026-06-09T23:03:59+02:00</dcterms:created>
  <dcterms:modified xsi:type="dcterms:W3CDTF">2026-06-09T23:03:59+02:00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