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žáci besedovali s policisty</w:t>
      </w:r>
    </w:p>
    <w:p>
      <w:pPr/>
      <w:r>
        <w:rPr/>
        <w:t xml:space="preserve">Žít normálně, tedy i bez konfliktu se zákonem chce každý. Stonavští školáci si však ještě nejsou jisti, kdy ho porušují a kdy ne. Právní vědomí jim proto v rámci projektu "Chci žít normálně" přibližují ti nejpovolanější, muži zákona. Už základní informace, že i školáci jsou trestně odpovědni, mnohé děti zaskočila.</w:t>
      </w:r>
    </w:p>
    <w:p>
      <w:pPr/>
      <w:r>
        <w:rPr/>
        <w:t xml:space="preserve">Podle policejních statistik se školáci dostávají do rozporu se zákonem nejčastěji kvůli krádežím. A že není krádež jako krádež, zjistili na názorném příkladu s mobilem, zapomenutým na lavici.</w:t>
      </w:r>
    </w:p>
    <w:p>
      <w:pPr/>
      <w:r>
        <w:rPr>
          <w:i w:val="1"/>
          <w:iCs w:val="1"/>
        </w:rPr>
        <w:t xml:space="preserve">"Telefon ještě nemám, vezmu si ho, nikdo mě neviděl. Čeho jsem se dopustil? Přestupku. Proč? Protože jde o věc pod 5 tisíc korun."</w:t>
      </w:r>
    </w:p>
    <w:p>
      <w:pPr/>
      <w:r>
        <w:rPr/>
        <w:t xml:space="preserve">Když ale stejný telefon nepozorovaně vytáhnete majiteli z kapsy, jde už o trestný čin, který řeší soud a jestli si ho vezmete násilím, může si jít dospělý sednout až na 10 let do chládku. Nezletilým 15-ti letým školákům za totéž hrozí polovina, tedy pětiletý trest.</w:t>
      </w:r>
    </w:p>
    <w:p>
      <w:pPr/>
      <w:r>
        <w:rPr/>
        <w:t xml:space="preserve">Pro děti bylo toto zjištění důležité.</w:t>
      </w:r>
    </w:p>
    <w:p>
      <w:pPr/>
      <w:r>
        <w:rPr/>
        <w:t xml:space="preserve">Anketa, žáci ZŠ Stonava: </w:t>
      </w:r>
      <w:r>
        <w:rPr>
          <w:i w:val="1"/>
          <w:iCs w:val="1"/>
        </w:rPr>
        <w:t xml:space="preserve">1. "Určitě jsem se dozvěděl rozdíl mezi přestupkem a trestným činem. Myslel jsem, že když ukradu něco do 5 tisíc, dostanu jen přestupek a policista ukázal, že to funguje úplně jinak." 2. "Do budoucna abych věděla, co si můžu dovolit a co ne." 3. "Je to lepší, když se policisté dorozumívají s dětmi, co je přestupek, krádež a tak." 4. "Aspoň víme přesně za co jsou tresty, že není všechno jedno a to samé."</w:t>
      </w:r>
    </w:p>
    <w:p>
      <w:pPr/>
      <w:r>
        <w:rPr/>
        <w:t xml:space="preserve">Miroslav Kolatek, preventista, PČR Karviná: </w:t>
      </w:r>
      <w:r>
        <w:rPr>
          <w:i w:val="1"/>
          <w:iCs w:val="1"/>
        </w:rPr>
        <w:t xml:space="preserve">"Má to význam, oni si myslí, že to, co dělají, není protiprávní a nic se jim nemůže stát, že to podle zákona nic trestného není."</w:t>
      </w:r>
    </w:p>
    <w:p>
      <w:pPr/>
      <w:r>
        <w:rPr/>
        <w:t xml:space="preserve">Názorná policejní přednáška děti vyvedla z omylu. Po ní se zatím na všech školách, kam policisté v rámci tohoto projektu přijdou, počet přestupků i trestných činů radikálně snižuje.</w:t>
      </w:r>
    </w:p>
    <w:p>
      <w:pPr/>
      <w:r>
        <w:rPr/>
        <w:t xml:space="preserve">Miroslav Kolatek, preventista, PČR Karviná: </w:t>
      </w:r>
      <w:r>
        <w:rPr>
          <w:i w:val="1"/>
          <w:iCs w:val="1"/>
        </w:rPr>
        <w:t xml:space="preserve">"Nám učitelé řeknou, že to na žáky zabralo, že si uvědomili o co jde a už se nechovají jako předtím."</w:t>
      </w:r>
    </w:p>
    <w:p>
      <w:pPr/>
      <w:r>
        <w:rPr/>
        <w:t xml:space="preserve">Kromě krádeží je na školách velkým problémem šikana, tedy psychické nebo fyzické týrání. Také tyto pojmy policie školákům vysvětlila, včetně trestních sazeb, které za ni hrozí.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496/stonavsti-zaci-besedovali-s-polic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2026-06-30T15:04:30+02:00</dcterms:created>
  <dcterms:modified xsi:type="dcterms:W3CDTF">2026-06-30T15:04:30+02:00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