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Plán větrných elektráren v Ryžovišti rozděluje obec</w:t>
      </w:r>
    </w:p>
    <w:p>
      <w:pPr/>
      <w:r>
        <w:rPr/>
        <w:t xml:space="preserve">Investor výstavby by chtěl postavit zhruba deset větrných elektráren. První by se měla tyčit jenom asi tři sta metrů od posledního domu vesnice. Hlavně starousedlíkům je záměr proti srsti.</w:t>
      </w:r>
    </w:p>
    <w:p>
      <w:pPr/>
      <w:r>
        <w:rPr/>
        <w:t xml:space="preserve">Jiří Kadlec, obyvatel Ryžoviště: </w:t>
      </w:r>
      <w:r>
        <w:rPr>
          <w:i w:val="1"/>
          <w:iCs w:val="1"/>
        </w:rPr>
        <w:t xml:space="preserve">"Abych byl upřímnej, tak proti. Nevím důvod, proč by to tady mělo být. Nějak se mi to nelíbí. Ten pohled, člověk tady vyrůstal od dětství. Bylo by to vidět a pak ten hluk, nebylo by to ono. Nebyla by ta krajina taková, na jakou byl člověk zvyklej."</w:t>
      </w:r>
    </w:p>
    <w:p>
      <w:pPr/>
      <w:r>
        <w:rPr/>
        <w:t xml:space="preserve">David Vala, obyvatel Ryžoviště:</w:t>
      </w:r>
      <w:r>
        <w:rPr>
          <w:i w:val="1"/>
          <w:iCs w:val="1"/>
        </w:rPr>
        <w:t xml:space="preserve"> "Já su to samé, proti. Nechtěl bych to tady mít."</w:t>
      </w:r>
    </w:p>
    <w:p>
      <w:pPr/>
      <w:r>
        <w:rPr/>
        <w:t xml:space="preserve">Eva Lašáková (nez), starostka Ryžoviště: </w:t>
      </w:r>
      <w:r>
        <w:rPr>
          <w:i w:val="1"/>
          <w:iCs w:val="1"/>
        </w:rPr>
        <w:t xml:space="preserve">"To ještě dneska nikdo neví, jestli budou nebo nebudou. Už jsme měli sezení s investorem, se zástupci krajského úřadu, odboru životního prostředí a s našimi spoluobčany. Debatovali jsme o vlivu na zdraví a životní prostředí. Debata byla oboustranná, jo i ne."</w:t>
      </w:r>
    </w:p>
    <w:p>
      <w:pPr/>
      <w:r>
        <w:rPr/>
        <w:t xml:space="preserve">Obavy lidí z větrných elektráren mohou být oprávněné. Potvrzují to obyvatelé Staré Libavé, kde už větrné elektrárny nějakou dobu stojí.</w:t>
      </w:r>
    </w:p>
    <w:p>
      <w:pPr/>
      <w:r>
        <w:rPr/>
        <w:t xml:space="preserve">Vlastimil Königsmark, obyvatel Staré Libavé: </w:t>
      </w:r>
      <w:r>
        <w:rPr>
          <w:i w:val="1"/>
          <w:iCs w:val="1"/>
        </w:rPr>
        <w:t xml:space="preserve">"Se to rozléhá. Když fouká nějakej vítr nebo to, tak to dělá takovej šelest, randál, že není klidu. Pro mě je to k ničemu, my z toho nemáme vůbec nic."</w:t>
      </w:r>
    </w:p>
    <w:p>
      <w:pPr/>
      <w:r>
        <w:rPr/>
        <w:t xml:space="preserve">Miroslav Gaidoš, obyvatel Staré Libavé: </w:t>
      </w:r>
      <w:r>
        <w:rPr>
          <w:i w:val="1"/>
          <w:iCs w:val="1"/>
        </w:rPr>
        <w:t xml:space="preserve">"Tak vidíte sami, že je to překrásný, že to zapadá do rázu. Nejhorší je, že to má vliv na ten televizní signál."</w:t>
      </w:r>
    </w:p>
    <w:p>
      <w:pPr/>
      <w:r>
        <w:rPr/>
        <w:t xml:space="preserve">O výstavbě větrných elektráren v obci v poslední fázi rozhodují obecní zastupitelé. Ti z Ryžoviště se rozhodli vyslechnout hlas lidu.</w:t>
      </w:r>
    </w:p>
    <w:p>
      <w:pPr/>
      <w:r>
        <w:rPr/>
        <w:t xml:space="preserve">Eva Lašáková (nez.), starostka Ryžoviště: </w:t>
      </w:r>
      <w:r>
        <w:rPr>
          <w:i w:val="1"/>
          <w:iCs w:val="1"/>
        </w:rPr>
        <w:t xml:space="preserve">"Negativa i pozitiva se sepíšou do dokumentace, se kterou opět seznámíme naše spoluobčany a pak bude záležet na jejich vyjádření. Jestli se vyjádří, že ano, budou stát větrné elektrárny. Pokud se občané vyjádří, že nechtějí větrné elektrárny, tak v Ryžovišti nebudou."</w:t>
      </w:r>
    </w:p>
    <w:p>
      <w:pPr/>
      <w:r>
        <w:rPr/>
        <w:t xml:space="preserve">Kdy budou lidé rozhodovat v obecním referendu o větrných elektrárnách, není zatím jisté. Pravděpodobně to nebude dřív, než po podzimních komunálních volbách.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607/plan-vetrnych-elektraren-v-ryzovisti-rozdeluje-ob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2026-07-14T13:59:16+02:00</dcterms:created>
  <dcterms:modified xsi:type="dcterms:W3CDTF">2026-07-14T13:59:16+02:00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