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kurz sebeobrany mají v Karviné ženy zájem</w:t>
      </w:r>
    </w:p>
    <w:p>
      <w:pPr/>
      <w:r>
        <w:rPr/>
        <w:t xml:space="preserve">Kurz sebeobrany žen se každoročně pořádá v tělocvičně městské policie a i letos byl o něj mimořádně velký zájem.</w:t>
      </w:r>
    </w:p>
    <w:p>
      <w:pPr/>
      <w:r>
        <w:rPr/>
        <w:t xml:space="preserve">Petr Bičej, ředitel MP Karviná: </w:t>
      </w:r>
      <w:r>
        <w:rPr>
          <w:i w:val="1"/>
          <w:iCs w:val="1"/>
        </w:rPr>
        <w:t xml:space="preserve">"Teď máme přihlášených 60 účastnic, které jsme rozdělili na 4 skupiny, kde ta děvčata absolvují 10 dvouhodinových kurzů nebo lekcí."</w:t>
      </w:r>
    </w:p>
    <w:p>
      <w:pPr/>
      <w:r>
        <w:rPr/>
        <w:t xml:space="preserve">Lekce jsou rozděleny na dvě části, část teoretickou a praktickou, která pak zahrnuje konkrétní ukázky.</w:t>
      </w:r>
    </w:p>
    <w:p>
      <w:pPr/>
      <w:r>
        <w:rPr/>
        <w:t xml:space="preserve">Petr Bičej, ředitel MP Karviná:</w:t>
      </w:r>
      <w:r>
        <w:rPr>
          <w:i w:val="1"/>
          <w:iCs w:val="1"/>
        </w:rPr>
        <w:t xml:space="preserve"> "Aby ta děvčata věděla, jak se mají chovat v určité krizové situaci, jakou zvolit taktiku a metodiku a potom samozřejmě z těch samotných sebeobranných technik se skládají z těch úchopů, když jí muž chytne za ruce, za ramena, obejme jí, jak se z toho co nejrychleji dostat a provést nějaký sebeobranný prvek a nejlépe utéct."</w:t>
      </w:r>
    </w:p>
    <w:p>
      <w:pPr/>
      <w:r>
        <w:rPr/>
        <w:t xml:space="preserve">Petr Polanský, strážník MP:</w:t>
      </w:r>
      <w:r>
        <w:rPr>
          <w:i w:val="1"/>
          <w:iCs w:val="1"/>
        </w:rPr>
        <w:t xml:space="preserve"> "Holky jsou snaživé, jde vidět, že tady je velký rozdíl věkový, takže pro nás to je taky trochu problém, fyzicky jsou na tom taky dobře, takže se s nimi dá pracovat, uvidíme, co bude dál. Jsme teprve u páté lekce, takže uvidíme, co bude u desáté lekce. Třeba budou schopné ubránit se v té ulici, třeba si zapamatují to, co jim dáme, uvidíme."</w:t>
      </w:r>
    </w:p>
    <w:p>
      <w:pPr/>
      <w:r>
        <w:rPr/>
        <w:t xml:space="preserve">Do kurzu se přihlásily ženy různého věku, nejmladší účastnice má 16 let.</w:t>
      </w:r>
    </w:p>
    <w:p>
      <w:pPr/>
      <w:r>
        <w:rPr/>
        <w:t xml:space="preserve">Anketa, účastnice kurzu: </w:t>
      </w:r>
      <w:r>
        <w:rPr>
          <w:i w:val="1"/>
          <w:iCs w:val="1"/>
        </w:rPr>
        <w:t xml:space="preserve">"Zatím jsem se naučily hlavně pády, jak unikat před úderem a základní chvaty jak se dostat, když nás útočník chytne. V okolí jsou kamarádky, které byly napadeny a takhle člověk aspoň ví, co může čekat a třeba mu to nějak pomůže."</w:t>
      </w:r>
    </w:p>
    <w:p>
      <w:pPr/>
      <w:r>
        <w:rPr/>
        <w:t xml:space="preserve">Petr Bičej. Ředitel MP Karviná: </w:t>
      </w:r>
      <w:r>
        <w:rPr>
          <w:i w:val="1"/>
          <w:iCs w:val="1"/>
        </w:rPr>
        <w:t xml:space="preserve">"Jsou v podstatě dva útoky na ženy a to loupežné přepadení nebo krádež na té ženě nebo na ně potom zaútočí sexuálně nějaký agresor nebo opilec, který je nějakým způsobem opruzuje, takže na tyto trestné činy je tento kurz zaměřený."</w:t>
      </w:r>
    </w:p>
    <w:p>
      <w:pPr/>
      <w:r>
        <w:rPr/>
        <w:t xml:space="preserve">Kurz je hrazen z rozpočtu města, konkrétně z prevence kriminality a ženy ho mají zadarmo. Další se uskuteční opět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672/o-kurz-sebeobrany-maji-v-karvine-zen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2026-04-30T00:25:43+02:00</dcterms:created>
  <dcterms:modified xsi:type="dcterms:W3CDTF">2026-04-30T00:25:43+02:00</dcterms:modified>
</cp:coreProperties>
</file>

<file path=docProps/custom.xml><?xml version="1.0" encoding="utf-8"?>
<Properties xmlns="http://schemas.openxmlformats.org/officeDocument/2006/custom-properties" xmlns:vt="http://schemas.openxmlformats.org/officeDocument/2006/docPropsVTypes"/>
</file>