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Hladiny řek opadávají a lidé ze zaplavených oblastí začínají uklízet</w:t>
      </w:r>
    </w:p>
    <w:p>
      <w:pPr/>
      <w:r>
        <w:rPr/>
        <w:t xml:space="preserve">V Koblově-Žabníku voda dnes již viditelně opadává. Někteří obyvatelé ještě stále čekají až voda klesne. Ti trochu šťastnější začínají už uklízet. Jsou vyčerpaní, ale ve tvářích jim je vidět úleva, že to nejhorší je za nimi.</w:t>
      </w:r>
    </w:p>
    <w:p>
      <w:pPr/>
      <w:r>
        <w:rPr/>
        <w:t xml:space="preserve">Emilie Vyskočilová, obyvatelka Koblova - Žabníku: </w:t>
      </w:r>
      <w:r>
        <w:rPr>
          <w:i w:val="1"/>
          <w:iCs w:val="1"/>
        </w:rPr>
        <w:t xml:space="preserve">„Tři dny jsem nespala, jsou to nervy, ještě jednou a jdu pryč, kdo to nezažil, neví."</w:t>
      </w:r>
    </w:p>
    <w:p>
      <w:pPr/>
      <w:r>
        <w:rPr/>
        <w:t xml:space="preserve">Paní Irma Vyskočilová má 87 let a se svou 60letou snachou byly jednou z mála rodin, které odmítly Žabník opustit. Povodní už spolu zažili několik a v domě zůstaly i tentokrát. Nechtěly opustit zvířata a drůbež, kterou chovají.</w:t>
      </w:r>
    </w:p>
    <w:p>
      <w:pPr/>
      <w:r>
        <w:rPr/>
        <w:t xml:space="preserve">Irma Vyskočilová, obyvatelka Koblova - Žabníku: </w:t>
      </w:r>
      <w:r>
        <w:rPr>
          <w:i w:val="1"/>
          <w:iCs w:val="1"/>
        </w:rPr>
        <w:t xml:space="preserve">"Nejhorší to bylo v 97. V 68 to jsme měli vodu jenom ve sklepě, ale ne tolik jak teď."</w:t>
      </w:r>
    </w:p>
    <w:p>
      <w:pPr/>
      <w:r>
        <w:rPr/>
        <w:t xml:space="preserve">Ostravští radní čekají na žádosti starostů zasažených obcí, co budou potřebovat. Pro každou oblast jsou vyčleněni pracovníci, připraveni okamžitě reagovat.</w:t>
      </w:r>
    </w:p>
    <w:p>
      <w:pPr/>
      <w:r>
        <w:rPr/>
        <w:t xml:space="preserve">Petr Kajnar(ČSSD), primátor Ostravy: </w:t>
      </w:r>
      <w:r>
        <w:rPr>
          <w:i w:val="1"/>
          <w:iCs w:val="1"/>
        </w:rPr>
        <w:t xml:space="preserve">„Jsme připravdeni pomoci. Desinfekce, pomoc při odklízení odpadu, sanace. Očekáváme také pomoc vojáků, jenom ji musíme specifikovat. Bude potřeba statické posouzení domů."</w:t>
      </w:r>
    </w:p>
    <w:p>
      <w:pPr/>
      <w:r>
        <w:rPr/>
        <w:t xml:space="preserve">Jednotlivé obce a města celého Moravskoslezského kraje mohou také požádat o finanční pomoc.</w:t>
      </w:r>
    </w:p>
    <w:p>
      <w:pPr/>
      <w:r>
        <w:rPr/>
        <w:t xml:space="preserve">Jaroslav Palas, hejtman MS kraje:</w:t>
      </w:r>
      <w:r>
        <w:rPr>
          <w:i w:val="1"/>
          <w:iCs w:val="1"/>
        </w:rPr>
        <w:t xml:space="preserve"> „My jsme požádali Ministerstvo financí o 20 milionů korun a požádáme o navýšení financí pro dobrovolné hasiče, protože to, co dostali už spotřebovali."</w:t>
      </w:r>
    </w:p>
    <w:p>
      <w:pPr/>
      <w:r>
        <w:rPr/>
        <w:t xml:space="preserve">Na vojenské základně v Hranicích je připraveno 500 vojáků, kteří jsou připraveni pomoci na kterémkoliv místě v kraji. Starostové je hodlají využít hlavně pro úklidové a demoliční práce v následujících dnech.</w:t>
      </w:r>
    </w:p>
    <w:p>
      <w:pPr/>
      <w:r>
        <w:rPr/>
        <w:t xml:space="preserve">Sledujte naše </w:t>
      </w:r>
      <w:hyperlink r:id="rId9" w:history="1">
        <w:r>
          <w:rPr/>
          <w:t xml:space="preserve">Téma</w:t>
        </w:r>
      </w:hyperlink>
      <w:r>
        <w:rPr/>
        <w:t xml:space="preserve">, dozvíte se aktuální informace o povodňovém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816/hladiny-rek-opadavaji-a-lide-ze-zaplavenych-oblasti-zacinaji-uklizet" TargetMode="External"/><Relationship Id="rId9" Type="http://schemas.openxmlformats.org/officeDocument/2006/relationships/hyperlink" Target="../../../../../../temata/19-povodne-v-ms-kraji-kveten-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2026-04-30T12:12:20+02:00</dcterms:created>
  <dcterms:modified xsi:type="dcterms:W3CDTF">2026-04-30T12:12:20+02:00</dcterms:modified>
</cp:coreProperties>
</file>

<file path=docProps/custom.xml><?xml version="1.0" encoding="utf-8"?>
<Properties xmlns="http://schemas.openxmlformats.org/officeDocument/2006/custom-properties" xmlns:vt="http://schemas.openxmlformats.org/officeDocument/2006/docPropsVTypes"/>
</file>