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Hladkých Životicích lidi ochránil protipovodňový gumotextilní splav</w:t>
      </w:r>
    </w:p>
    <w:p>
      <w:pPr/>
      <w:r>
        <w:rPr/>
        <w:t xml:space="preserve">Husí potok v Hladkých Životicích už dokázal zdejší lidi pořádně potrápit. Nejhorší chvíle zažili v roce 97.</w:t>
      </w:r>
    </w:p>
    <w:p>
      <w:pPr/>
      <w:r>
        <w:rPr/>
        <w:t xml:space="preserve">Obyvatelka Hladkých Životic: </w:t>
      </w:r>
      <w:r>
        <w:rPr>
          <w:i w:val="1"/>
          <w:iCs w:val="1"/>
        </w:rPr>
        <w:t xml:space="preserve">"Před tím ,jak byly ty povodně, tak můj syn měl vodu tak v baráku."</w:t>
      </w:r>
    </w:p>
    <w:p>
      <w:pPr/>
      <w:r>
        <w:rPr/>
        <w:t xml:space="preserve">Šrámy na domu i na duši mají dodnes i manželé Trávníkovi.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"Ta voda, ta povodeň sahala až do těchto míst."</w:t>
      </w:r>
    </w:p>
    <w:p>
      <w:pPr/>
      <w:r>
        <w:rPr/>
        <w:t xml:space="preserve">Antonie Trávníková, obyvatelka Hladkých Životic:</w:t>
      </w:r>
      <w:r>
        <w:rPr>
          <w:i w:val="1"/>
          <w:iCs w:val="1"/>
        </w:rPr>
        <w:t xml:space="preserve"> "Slepice nám odplavaly, králíci. no všechno, všechno zdevastované. Lidi na tom byli ještě horší než my, ale je to hrozné vzpomínat."</w:t>
      </w:r>
    </w:p>
    <w:p>
      <w:pPr/>
      <w:r>
        <w:rPr/>
        <w:t xml:space="preserve">František Trávník, obyvatel Hladkých Životic: </w:t>
      </w:r>
      <w:r>
        <w:rPr>
          <w:i w:val="1"/>
          <w:iCs w:val="1"/>
        </w:rPr>
        <w:t xml:space="preserve">"Od té doby zatím máme klid protože ten potok je super zregulovaný."</w:t>
      </w:r>
    </w:p>
    <w:p>
      <w:pPr/>
      <w:r>
        <w:rPr/>
        <w:t xml:space="preserve">To, že se stavba povedla svědčí skutečnost, že se loni i letos záplavy vesnici vyhnuly.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"Zvedla se hladina potoka do úrovně jak vidíme a nezaplavila letos ani sklepy občanů kteří bydlí u Husího potoka. Stálo to řádově 80 milionů, ale to i se splavem. Tam byl pevný splav a nám se podařilo prosadit aby tam udělali splav který mění svoji výšku a tím mění výšku hladiny tady na horním toku potoka."</w:t>
      </w:r>
    </w:p>
    <w:p>
      <w:pPr/>
      <w:r>
        <w:rPr/>
        <w:t xml:space="preserve">Splav z gumotextilie je unikátem. Je to vak, napuštěný vodou, která se v případě potřeby dá vypustit. Jak ukazuje současná zkušenost, minimálně stejně účinná protipovodňová opatření by potřebovaly i jiné obce.</w:t>
      </w:r>
    </w:p>
    <w:p>
      <w:pPr/>
      <w:r>
        <w:rPr/>
        <w:t xml:space="preserve">Antonie Trávníková, obyvatelka Hladkých Životic: </w:t>
      </w:r>
      <w:r>
        <w:rPr>
          <w:i w:val="1"/>
          <w:iCs w:val="1"/>
        </w:rPr>
        <w:t xml:space="preserve">"V Troubkách mám rodinu, kde všechno spravili za těch 13 let a teď mají metr 30. Včera jsem s nima volala."</w:t>
      </w:r>
    </w:p>
    <w:p>
      <w:pPr/>
      <w:r>
        <w:rPr/>
        <w:t xml:space="preserve">Starosta Hladkých Životic je nekompromisní. Regulaci potoka se mu podařilo prosadit a domnívá se, že stejně nekompromisně by měli postupovat i jeho kolegové z jiných obcí.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"Měli by si umět prosadit na svém katastru to, co má ten stát na tom katastru dělat, tzn. ochrana zdraví a životů obyvatel je prioritou."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19/v-hladkych-zivoticich-lidi-ochranil-protipovodnovy-gumotextilni-splav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2026-04-23T18:34:24+02:00</dcterms:created>
  <dcterms:modified xsi:type="dcterms:W3CDTF">2026-04-23T18:34:24+02:00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