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SOŠ hostí studenty na zahraniční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4/gymnazium-a-sos-hosti-studenty-na-zahranicni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