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Nespaluj odpadky - nová kampaň Mariánských Hor a Hulvák</w:t>
      </w:r>
    </w:p>
    <w:p>
      <w:pPr/>
      <w:r>
        <w:rPr/>
        <w:t xml:space="preserve">“Kampaň má přimět veřejnost k tomu, aby lidé nespalovali odpadky v kotlích, aby mysleli na životní prostředí, ve kterém žijeme a na vzduch, který dýcháme. Nejen továrny a doprava, ale také lokální topeniště ovlivňují životní prostředí, ve kterém žijeme, takže my bychom rádi apelovali na ty, kteří mají tu možnost něco změnit u sebe,” vysvětluje místostarosta obvodu Patrik Hujdus (Nezávislí).</w:t>
      </w:r>
    </w:p>
    <w:p>
      <w:pPr/>
      <w:r>
        <w:rPr/>
        <w:t xml:space="preserve">Autorem myšlenky vizuální kampaně je člen zastupitelstva Robert Jezerský, který stojí i za grafickým zpracováním billboardů.</w:t>
      </w:r>
    </w:p>
    <w:p>
      <w:pPr/>
      <w:r>
        <w:rPr/>
        <w:t xml:space="preserve">“Kdyby se spálilo o jednu PETku méně, kdyby se o jeden pytel s odpadky roztřídilo více a odpad by neshořel, tak by to pro mě bylo zadostiučinění a radost,” takto vidí smysl a dopad kampaně Robert Jezerský (Nezávislí).</w:t>
      </w:r>
    </w:p>
    <w:p>
      <w:pPr/>
      <w:r>
        <w:rPr/>
        <w:t xml:space="preserve">“Je tam kouřící komín, je tam zobrazena lebka, protože nám to přišlo tématicky vhodné a říkáme v té kampani: Nespaluj odpadky, otravuješ vzduch, zabíjíš lidi. Chceme tím vyvolat diskuzi mezi lidmi, aby se zamysleli nad tím, co hážou do kotle,” doplňuje kolegu Patrik Hujdus.</w:t>
      </w:r>
    </w:p>
    <w:p>
      <w:pPr/>
      <w:r>
        <w:rPr/>
        <w:t xml:space="preserve">Myšlenka se zalíbila i reklamním společnostem, které radnice oslovila.</w:t>
      </w:r>
    </w:p>
    <w:p>
      <w:pPr/>
      <w:r>
        <w:rPr/>
        <w:t xml:space="preserve">“Kampaň nás z hlediska umístění vizuálů nestála žádné velké peníze, protože jednatelé a ředitelé agentur, které nabízejí velkoplošnou reklamu, s námi dýchají společně stejný vzduch. Chceme jim poděkovat za to, že byli ochotni nám bezplatně nebo za symbolickou korunu pronajmout místa, kde reklama visí. Jsme moc rádi,” uzavírá Hujdus.</w:t>
      </w:r>
    </w:p>
    <w:p>
      <w:pPr/>
      <w:r>
        <w:rPr/>
        <w:t xml:space="preserve">Ke kampani Mariánských hor a Hulvák se připojil i ostravský obvod Jih a obec Těrlicko. Poutače s výzvou lidem tak budou brzy viset i v těchto lokalitách.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39857/nespaluj-odpadky--nova-kampan-marianskych-hor-a-hul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2026-05-19T00:48:26+02:00</dcterms:created>
  <dcterms:modified xsi:type="dcterms:W3CDTF">2026-05-19T00:48:26+02:00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