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21.3.2016,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Nebezpečný muž ohrožoval rodinu z Havířova</w:t>
      </w:r>
    </w:p>
    <w:p>
      <w:pPr/>
      <w:r>
        <w:rPr/>
        <w:t xml:space="preserve">V sobotu odpoledne byli voláni zdravotníci, policisté a následně hasiči k rodinnému domu v Havířově-Prostřední Suché. Incident začal, když babička odmítla dát svému 28letému drogově závislému vnukovi peníze na cigarety. Muž ji nejdříve zničil telefon, aby nemohla volat. Prarodiče dostali strach, protože to nebylo poprvé, kdy se muž choval nebezpečně. </w:t>
      </w:r>
    </w:p>
    <w:p>
      <w:pPr/>
      <w:r>
        <w:rPr/>
        <w:t xml:space="preserve">Babička drogově závislého muže: “Utíkala jsem k sousedce. On vyšel ze svého pokoje a šel ke garáži. Poškodil vrata od garáže a jednou ranou seknul do svého auta. Kde vzal sekeru to nevím”.</w:t>
      </w:r>
    </w:p>
    <w:p>
      <w:pPr/>
      <w:r>
        <w:rPr/>
        <w:t xml:space="preserve">Muž měl mít u sebe také lovecký nůž. Prarodiče ale tvrdí, že je naštěstí přímo zbraněmi neohrožoval. Po příjezdu policie se vnuk zamkl ve svém pokoji a vykřikoval, že dům zapálí. Rodině se podařilo z domu utéct na zahradu. Na místo byla zavolána také speciální zásahová jednotka. </w:t>
      </w:r>
    </w:p>
    <w:p>
      <w:pPr/>
      <w:r>
        <w:rPr/>
        <w:t xml:space="preserve">Zlatuše Viačková, mluvčí PČR Karviná: “S přivolanou policejní hlídkou nekomunikoval. Proto byla na místo povolána zásahová jednotka, která provedla profesionální zásah. V krátkém čase byl mladík zadržen a převezen k psychiatrickému vyšetření”.</w:t>
      </w:r>
    </w:p>
    <w:p>
      <w:pPr/>
      <w:r>
        <w:rPr/>
        <w:t xml:space="preserve">Rodina je nešťastná z toho, jak drogy jejich vnuka naprosto změnily. 85letá babička, která na tom není psychicky nejlépe má strach, co nastane, až vnuka propustí z léčebny.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40219/nebezpecny-muz-ohrozoval-rodinu-z-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2026-07-25T21:31:46+02:00</dcterms:created>
  <dcterms:modified xsi:type="dcterms:W3CDTF">2026-07-25T21:31:46+02:00</dcterms:modified>
</cp:coreProperties>
</file>

<file path=docProps/custom.xml><?xml version="1.0" encoding="utf-8"?>
<Properties xmlns="http://schemas.openxmlformats.org/officeDocument/2006/custom-properties" xmlns:vt="http://schemas.openxmlformats.org/officeDocument/2006/docPropsVTypes"/>
</file>