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krnovské Karnoly vznikne textilní muzeum</w:t>
      </w:r>
    </w:p>
    <w:p>
      <w:pPr/>
      <w:r>
        <w:rPr/>
        <w:t xml:space="preserve">Konkrétně jde 5 milionů eur, tedy zhruba o 125 milionů korun. Pomocí by mohla dotace, o kterou si radnice požádala.</w:t>
      </w:r>
    </w:p>
    <w:p>
      <w:pPr/>
      <w:r>
        <w:rPr/>
        <w:t xml:space="preserve">Jan Krkoška (ANO 2011), místostarosta Krnova: „Spoluúčast města bude 10 pct, proto se nám to zdá velmi výhodné zachovat takovou národní kulturní památku, která nemá v ČR obdoby. Samozřejmě budeme čekat na rozhodnutí dotačních programů a to by se mělo objevit někde do 2 měsíců.“</w:t>
      </w:r>
    </w:p>
    <w:p>
      <w:pPr/>
      <w:r>
        <w:rPr/>
        <w:t xml:space="preserve">Krnov byl textilním průmyslem proslulý a proto má vybudování muzeua v Karnole pro město velký význam.</w:t>
      </w:r>
    </w:p>
    <w:p>
      <w:pPr/>
      <w:r>
        <w:rPr/>
        <w:t xml:space="preserve">Andrea Šírová, památkářka, MěÚ Krnov: "Je to areál továrny na sukna Aloise Larische a synů. Ve své době to byl velmi významný podnik a dochoval se ve všech fázích svého vývoje, protože ta fabrika se postupně rozrůstala a v roce 2000 byla prohlášena kulturní památkou.uvedla památkářka....</w:t>
      </w:r>
    </w:p>
    <w:p>
      <w:pPr/>
      <w:r>
        <w:rPr/>
        <w:t xml:space="preserve">Vše tady vypadá, jakoby lidé továrnu opustili z minuty na minutu. Zůstal tu mimo jiné i zbytek svačiny. Zachovalé jsou i stroje a špulky na nitě.</w:t>
      </w:r>
    </w:p>
    <w:p>
      <w:pPr/>
      <w:r>
        <w:rPr/>
        <w:t xml:space="preserve">Nejvzácnější jsou zachovalé historické vzorníky, nejstarší je z roku 1825. A jak bude muzeum po rekonstrukci vypadat?</w:t>
      </w:r>
    </w:p>
    <w:p>
      <w:pPr/>
      <w:r>
        <w:rPr/>
        <w:t xml:space="preserve">Michal Brunclík, (ČSSD), místostarosta Krnova: "Ta cílová představa je taková, že to muzeum by mělo být moderní, interaktivní, aby odpovídalo moderním požadavkům dnešní doby, aby lákalo třeba i zástupce základních a středních škol, starší generaci. Mělo by to být propojeno dle moderního trendu tak, aby samozřejmě vše bylo bezbariérové, interaktivní, řekl bych příjemné“.</w:t>
      </w:r>
    </w:p>
    <w:p>
      <w:pPr/>
      <w:r>
        <w:rPr/>
        <w:t xml:space="preserve">Pokud město dotaci získá,stavbě muzea už nebude nic 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40497/z-krnovske-karnoly-vznikne-textil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2026-05-16T03:45:27+02:00</dcterms:created>
  <dcterms:modified xsi:type="dcterms:W3CDTF">2026-05-16T03:45:27+02:00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