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radnice ocenila osobnosti kultury</w:t>
      </w:r>
    </w:p>
    <w:p>
      <w:pPr/>
      <w:r>
        <w:rPr/>
        <w:t xml:space="preserve">Poděkování a ocenění převzala paní Wanda Miechová, loni oslavila 80. narozeniny a 65 let své tvůrčí činnosti. Je dlouholetou korepetitorkou mužského pěveckého sboru „Hejnał Echo" a ženského pěveckého sboru „Kalina". Dále kulturní komise a Odbor školství a kultury udělili ocenění za dlouhodobou činnost v oblasti kultury těmto občanům:</w:t>
      </w:r>
    </w:p>
    <w:p>
      <w:pPr/>
      <w:r>
        <w:rPr/>
        <w:t xml:space="preserve">Marii Pawlas - dlouholeté člence Místní skupiny PZKO. Po celou dobu vede pěvecký sbor a Aktivně se zapojuje do organizace kulturního dění v Karviné-Starém Městě. Za přínos pro rozvoj kultury ve městě a za reprezentaci města Karviné převzal ocenění i pěvecký sbor LIRA, který letos slaví 100 let od svého vzniku. Tento sbor mnohokrát reprezentoval město a získal významná ocenění nejen v České republice, ale také v zahraničí.</w:t>
      </w:r>
    </w:p>
    <w:p>
      <w:pPr/>
      <w:r>
        <w:rPr/>
        <w:t xml:space="preserve">Ocenění za dlouhodobé vedení zájmových uměleckých aktivit a za reprezentaci města Karviné převzal Antonín Tománek, který je již 30 let organizačním vedoucím smíšeného pěveckého souboru „Dźwięk" při Místní skupině PZKO v Karviné-Ráji.</w:t>
      </w:r>
    </w:p>
    <w:p>
      <w:pPr/>
      <w:r>
        <w:rPr/>
        <w:t xml:space="preserve">Za dlouhodobou činnost v oblasti kultury byla oceněna Otýlia Bártová - dlouholetá zaměstnankyně knihovny, která se podílela na tvorbě specializovaného pracoviště - oddělení hudby a umění. Stála u zrodu Knižního jarmarku, který se stal tradicí a koná se dodnes.</w:t>
      </w:r>
    </w:p>
    <w:p>
      <w:pPr/>
      <w:r>
        <w:rPr/>
        <w:t xml:space="preserve">Oceněna byla o Soňa Minolová - dlouholetá zaměstnankyně knihovny s celoživotním přínosem v oblasti knihovnických a informačních služeb. Uskutečnila řadu setkání se zajímavými osobnostmi z oblasti literatury, divadla a sportu.</w:t>
      </w:r>
    </w:p>
    <w:p>
      <w:pPr/>
      <w:r>
        <w:rPr/>
        <w:t xml:space="preserve">Oceněn za dlouhodobou činnost a za přínos pro rozvoj kultury ve městě byl i Dalibor Řepiščák - učitel Základní umělecké školy Bedřicha Smetany v Karviné. Pravidelně organizuje soutěžní přehlídku ve hře na elektronické klávesové nástroje „Konfrontace". Byl u zrodu Estrádního orchestru, jehož je od roku 2000 dirigentem. Cenu převzala i. Halina Heinzová - učitelka hry na klavír. Patří k výrazným pedagogickým osobnostem klavírního oddělení Základní umělecké školy Bedřicha Smetany v Karviné. Za dobu svého působení vychovala celou řadu úspěšných absolventů.</w:t>
      </w:r>
    </w:p>
    <w:p>
      <w:pPr/>
      <w:r>
        <w:rPr/>
        <w:t xml:space="preserve">Další oceněnou je i Helena Cielecká,která je od roku 1975 programovou pracovnicí Městského domu kultury Karviná. Aktivně se podílí na přípravě a realizaci celoměstských akcí. Je jedním z hlavních organizátorů folkových přehlídek Moravský vrabec a Karvinský totem.</w:t>
      </w:r>
    </w:p>
    <w:p>
      <w:pPr/>
      <w:r>
        <w:rPr/>
        <w:t xml:space="preserve">Posledním oceněním je pan Milan Kupka, výrazná osobnost našeho města v oblasti kultury v žánru dechové hudby. Letos oslavil 60. narozeniny. Od svých 12 let je aktivním členem a hráčem Dechového orchestru Májovák. Od roku 1994 je také kapelníkem a manažerem Malé černé hudby. Kapelu, působící na naší hudební scéně již více než dvacet let, dovedl k mnoha úspěchům, které nedosáhl žádný amatérský orchestr tohoto typu v dalekém okolí.</w:t>
      </w:r>
    </w:p>
    <w:p>
      <w:pPr/>
      <w:r>
        <w:rPr/>
        <w:t xml:space="preserve">Všem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224/karvinska-radnice-ocenila-osobnosti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2026-05-18T01:16:13+02:00</dcterms:created>
  <dcterms:modified xsi:type="dcterms:W3CDTF">2026-05-18T01:16:13+02:00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