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v období dovolených nedávejte zlodějům šanci</w:t>
      </w:r>
    </w:p>
    <w:p>
      <w:pPr/>
      <w:r>
        <w:rPr/>
        <w:t xml:space="preserve">Blíží se doba dovolených a lidé budou opět odjíždět ze svých domovů. Karvinští policisté proto po zkušenostech z předchozích letních sezón apelují, aby občané dbali zvýšené pozornosti při odjezdu a poslechli jejich rady, aby se domů nevrátili do prázdného bytu a aby bytaři neměli žně.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„Zbytečně neupozorňujte na fakt, že nebudete doma. Požádejte někoho, komu důvěřujete, aby dohlédl na váš byt a zároveň nenechával poštu ve schránce. Pořiďte si elektronický časovač. Občasné rozsvícené světlo vyvolá dojem, že jste doma. Cenné předměty rozhodně uschovejte."</w:t>
      </w:r>
    </w:p>
    <w:p>
      <w:pPr/>
      <w:r>
        <w:rPr/>
        <w:t xml:space="preserve">A rada na závěr, opište si před odjezdem také výrobní čísla drahé elektroniky.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88/ani-v-obdobi-dovolenych-nedavejte-zlodejum-s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2026-05-20T13:11:59+02:00</dcterms:created>
  <dcterms:modified xsi:type="dcterms:W3CDTF">2026-05-20T13:11:59+02:00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