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Dvouleté působení Czech Point v Orlové</w:t>
      </w:r>
    </w:p>
    <w:p>
      <w:pPr/>
      <w:r>
        <w:rPr/>
        <w:t xml:space="preserve">Služba Czech POINT je k dispozici prakticky ve všech budovách městského úřadu Orlová, a to v přízemí hlavní budovy úřadu na odboru vnitřních věcí, dále na živnostenském úřadě v bývalém komplexu Doubravan, na odboru dopravy na ulici Kpt. Jaroše, na odboru výstavby v Orlové-Městě a na odboru sociálním a zdravotním v objektu vedle autobusového nádraží v Orlové-Lutyni.</w:t>
      </w:r>
    </w:p>
    <w:p>
      <w:pPr/>
      <w:r>
        <w:rPr/>
        <w:t xml:space="preserve">Silvie Bednářova, vedoucí odboru vnitřních věcí: </w:t>
      </w:r>
      <w:r>
        <w:rPr>
          <w:i w:val="1"/>
          <w:iCs w:val="1"/>
        </w:rPr>
        <w:t xml:space="preserve">"Na pracovištích Czech pointu mohou občané zažádat o výpis rejstříku trestů, výpis živnostenského rejstříku, obchodního rejstříku, výpis z katastru nemovitosti. Dále mohou učinit podání podle živnostenského zákona a nově od prvního ledna 2009 jsou agendy Czech Pointu rozšířeny a občané mohou žádat o výpis z bodového hodnocení řidiče, mohou učinit podání do registru účastníku provozu modulu autovraků a rovněž mohou požádat o výpis ze seznamu kvalifikovaných dodavatelů." </w:t>
      </w:r>
    </w:p>
    <w:p>
      <w:pPr/>
      <w:r>
        <w:rPr/>
        <w:t xml:space="preserve">Výpisy obdržíte na počkání, a to po předložení potřebných dokladů a zaplacení správního poplatku.</w:t>
      </w:r>
    </w:p>
    <w:p>
      <w:pPr/>
      <w:r>
        <w:rPr/>
        <w:t xml:space="preserve">Silvie Bednářova, vedoucí odboru vnitřních věcí: </w:t>
      </w:r>
      <w:r>
        <w:rPr>
          <w:i w:val="1"/>
          <w:iCs w:val="1"/>
        </w:rPr>
        <w:t xml:space="preserve">"Občané u většiny výpisů zaplatí stokorunu za první stranu výpisu a u dalších stran je to padesát korun, s výjimkou rejstříku trestů, kde částka činí pouze padesát korun. U podání podle živnostenského zákona se pohybuje ta částka padesát korun za to podání. Poté se platí další poplatek podle druhu podání." </w:t>
      </w:r>
    </w:p>
    <w:p>
      <w:pPr/>
      <w:r>
        <w:rPr/>
        <w:t xml:space="preserve">Než vyrazíte vyřídit si nějaký výpis na Czech Point, nezapomeňte si doma doklady! Pracovnice Czech Pointu: </w:t>
      </w:r>
      <w:r>
        <w:rPr>
          <w:i w:val="1"/>
          <w:iCs w:val="1"/>
        </w:rPr>
        <w:t xml:space="preserve">"Co se týká bodového systému stačí pouze občanský průkaz a nepovinná položka je řidičský průkaz. Je ale dobré mít ho s sebou. Co se týká rejstříku trestů tak je zapotřebí občanský průkaz nebo cestovní doklad. Výpis z živnostenského rejstříku si muže zažádat i anonymní klient, nemusí mít k tomu ani občanský průkaz ani cestovní doklad. Musí znát ale identifikační číslo." </w:t>
      </w:r>
    </w:p>
    <w:p>
      <w:pPr/>
      <w:r>
        <w:rPr/>
        <w:t xml:space="preserve">V loňském roce byl v Orlové největší zájem o výpisy z rejstříku trestů, těch orlovští úředníci vydali 2181, dále o výpisy z katastru nemovitostí - 476, z obchodního rejstříku - 144 a pět výpisů pak bylo z živnostenského rejstříku.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7/dvoulete-pusobeni-czech-poin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