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sbírky pro zaplavené Čechy přispěli i horníci</w:t>
      </w:r>
    </w:p>
    <w:p>
      <w:pPr/>
      <w:r>
        <w:rPr/>
        <w:t xml:space="preserve">Velká voda, která nedávno řádila na severu Čech, byla důvodem k otevření humanitární sbírky. Jako obvykle ji organizuje karvinský Český červený kříž a vozí do Čech potřebné věci. Spontánně se rozhodli pomoci také lidé z Dolu Karviná.</w:t>
      </w:r>
    </w:p>
    <w:p>
      <w:pPr/>
      <w:r>
        <w:rPr/>
        <w:t xml:space="preserve">Stanislav Wizur, ekonomicko-personální náměstek Dolu Karviná: </w:t>
      </w:r>
      <w:r>
        <w:rPr>
          <w:i w:val="1"/>
          <w:iCs w:val="1"/>
        </w:rPr>
        <w:t xml:space="preserve">„Nechtěli jsme to medializovat z toho důvodu, že samotné hornictví je o principu kamarádství a solidárnosti, takže jsme chtěli tyto věci řešit interně s ČČK, nicméně byl iniciován i tento vstup. Cítíme takovou vnitřní kázeň a solidaritu s lidmi, kterým se toto stalo."</w:t>
      </w:r>
    </w:p>
    <w:p>
      <w:pPr/>
      <w:r>
        <w:rPr/>
        <w:t xml:space="preserve">Zaměstnanci šachty se do sbírky zapojili finančně. O potřebné  materiální věci se postaralo vedení šachty.</w:t>
      </w:r>
    </w:p>
    <w:p>
      <w:pPr/>
      <w:r>
        <w:rPr/>
        <w:t xml:space="preserve">Stanislav Wizur, ekonomicko-personální náměstek Dolu Karviná: </w:t>
      </w:r>
      <w:r>
        <w:rPr>
          <w:i w:val="1"/>
          <w:iCs w:val="1"/>
        </w:rPr>
        <w:t xml:space="preserve">„Řešili jsme to dvojím způsobem, jednak jde o technické zabezpečení, jako jsou nějaká kolečka, košťata, lopaty, blůzy, kalhoty, ponožky a podobně, a pak jsme udělali takovou rychlou sbírku a vyřizujeme nákupy hygienických potřeb, jako jsou šampony a další hygienické potřeby, mýdla a tak dále."</w:t>
      </w:r>
    </w:p>
    <w:p>
      <w:pPr/>
      <w:r>
        <w:rPr/>
        <w:t xml:space="preserve">Marie Hlaváčová, ČČK Karviná: </w:t>
      </w:r>
      <w:r>
        <w:rPr>
          <w:i w:val="1"/>
          <w:iCs w:val="1"/>
        </w:rPr>
        <w:t xml:space="preserve">„Jsem ve spojení s oblastním spolkem ČČK v Liberci a mám aktuální informace, tedy ještě dnes jsme to konzultovali s Libercem, takže vezeme potřebné věci, které tam teď nutně potřebují. Už jsme tam byli dvakrát, už jsme byli v obci Nová Ves přímo na Liberecku, vezli se tam Savo, desinfekční prostředky, košťata, lopaty, v podstatě to základní, co my jsme tady v květnu nutně potřebovali. Měli jsme tu zkušenost, co budou také oni potřebovat. Situace je tam opravdu hrozná, je to tam šílené, tamní lidi budou potřebovat opravdu všechno."</w:t>
      </w:r>
    </w:p>
    <w:p>
      <w:pPr/>
      <w:r>
        <w:rPr/>
        <w:t xml:space="preserve">Z dolu Karviná odešla do Čech pomoc zhruba ve výši 110 tisíc korun. Stanislav Wizur, ekonomicko-personální náměstek Dolu Karviná: </w:t>
      </w:r>
      <w:r>
        <w:rPr>
          <w:i w:val="1"/>
          <w:iCs w:val="1"/>
        </w:rPr>
        <w:t xml:space="preserve">„Vybrali jsme zhruba 35 tisíc korun, to jsou ty hygienické potřeby  a ty materiálové věci stály zhruba 75 tisíc."</w:t>
      </w:r>
    </w:p>
    <w:p>
      <w:pPr/>
      <w:r>
        <w:rPr/>
        <w:t xml:space="preserve">Humanitární  sbírka stále pokračuje, na stránkách ČČK najdete aktuální seznam věcí, které  jsou potřeba. Patří mezi ně  nejrůznější pracovní nářadí  jako kladiva, hřebíky, dále šampony, krémy na ruce, mýdla, sunary nebo instanční kaše pro děti, či granule pro psy a kočky. Prozatím se nevybírá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76/do-sbirky-pro-zaplavene-cechy-prispeli-i-h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2026-05-24T13:33:12+02:00</dcterms:created>
  <dcterms:modified xsi:type="dcterms:W3CDTF">2026-05-24T13:33:12+02:00</dcterms:modified>
</cp:coreProperties>
</file>

<file path=docProps/custom.xml><?xml version="1.0" encoding="utf-8"?>
<Properties xmlns="http://schemas.openxmlformats.org/officeDocument/2006/custom-properties" xmlns:vt="http://schemas.openxmlformats.org/officeDocument/2006/docPropsVTypes"/>
</file>