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23.8.2010,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Jaroslav Krupka (ODS) o novinkách z poslanecké sněmovny</w:t>
      </w:r>
    </w:p>
    <w:p>
      <w:pPr/>
      <w:r>
        <w:rPr/>
        <w:t xml:space="preserve">TV Polar: Pane poslanče, můžete se v krátkosti představit, zejména po stránce svých politických zkušeností?</w:t>
      </w:r>
    </w:p>
    <w:p>
      <w:pPr/>
      <w:r>
        <w:rPr/>
        <w:t xml:space="preserve">JK: </w:t>
      </w:r>
      <w:r>
        <w:rPr>
          <w:i w:val="1"/>
          <w:iCs w:val="1"/>
        </w:rPr>
        <w:t xml:space="preserve">„V Poslanecké sněmovně jsem druhé období, do politiky jsem aktivně vstoupil v roce 1995, kdy jsem se dostal jako náhradník do zastupitelstva v Karviné za ODS. A následně jsem takto působil i v dalších funkcích, až v roce 2006 jsem uspěl v parlamentních volbách. A dá se říct, že čtvrtým, pátým rokem jsem profesionálním politikem." </w:t>
      </w:r>
    </w:p>
    <w:p>
      <w:pPr/>
      <w:r>
        <w:rPr/>
        <w:t xml:space="preserve">TV Polar: V jakých výborech Poslanecké sněmovny pracujete a proč?</w:t>
      </w:r>
    </w:p>
    <w:p>
      <w:pPr/>
      <w:r>
        <w:rPr/>
        <w:t xml:space="preserve">JK:</w:t>
      </w:r>
      <w:r>
        <w:rPr>
          <w:i w:val="1"/>
          <w:iCs w:val="1"/>
        </w:rPr>
        <w:t xml:space="preserve"> „Trošku bych vstoupil zpět do historie. V minulém volebním období jsem pracoval ve Výboru pro veřejnou správu a regionální rozvoj, kde jsem byl jedním z lídrů automatizace veřejné správy a nadále jsem v tomto výboru chtěl pracovat. Čili stal jsem se opět jeho členem, jeho místopředsedou, a vedle toho jsem členem Výboru pro branně bezpečnostní problematiku." </w:t>
      </w:r>
    </w:p>
    <w:p>
      <w:pPr/>
      <w:r>
        <w:rPr/>
        <w:t xml:space="preserve">TV Polar: Co říkáte prosazení přímé volby prezidenta a také možné přímé volby starostů, primátorů a hejtmanů v roce 2014?</w:t>
      </w:r>
    </w:p>
    <w:p>
      <w:pPr/>
      <w:r>
        <w:rPr/>
        <w:t xml:space="preserve">JK: </w:t>
      </w:r>
      <w:r>
        <w:rPr>
          <w:i w:val="1"/>
          <w:iCs w:val="1"/>
        </w:rPr>
        <w:t xml:space="preserve">„Já si myslím, že na tuto otázku bude vždy docela velký rozptyl názorů, i u nás se ten názor průběžně upřesňuje. Teď je představa, že bude přímá volba prezidenta, vedle toho otázka přímé volby starostů a v konečné fázi možná i hejtmanů je velice diskutabilní věcí, protože přestože v koaliční smlouvě máme tuto záležitost řešenu pro malé obce, je samozřejmě otázkou politiků jak se budou umět s touto problematikou srovnat. Protože na jedné straně je výsledek komunálních voleb, kde vzejde vítězná koaliční strana, která bude sestavovat strukturu vedení obce, případně města, a vedle toho individuálně ve volbách vzejde vítěz, to znamená případný starosta, který samozřejmě musí reprezentovat tentýž politický proud. Samozřejmě je otázka, jak se všechny ty parametry nastaví, já bych řekl, že na toto téma proběhne ještě poměrně široká diskuse." </w:t>
      </w:r>
    </w:p>
    <w:p>
      <w:pPr/>
      <w:r>
        <w:rPr/>
        <w:t xml:space="preserve">TV Polar: Ministerstvo práce a sociálních věcí navrhuje snížit platové tabulky a zrušit růst platů na základě odsloužených let. Co na to říkáte?</w:t>
      </w:r>
    </w:p>
    <w:p>
      <w:pPr/>
      <w:r>
        <w:rPr/>
        <w:t xml:space="preserve">JK: </w:t>
      </w:r>
      <w:r>
        <w:rPr>
          <w:i w:val="1"/>
          <w:iCs w:val="1"/>
        </w:rPr>
        <w:t xml:space="preserve">„Tato otázka by měla znít trošku jinak. Samozřejmě my jsme si dali do koaliční smlouvy to, že s ohledem na poměrně napjatou situaci ve sféře státní pokladny, kdybych to takto formuloval, je tato problematika jasná a je nutné ji řešit. Proto se v této fázi přistupuje k těmto restriktivním opatřením, že se má snižovat základní tarifní složka o 10%. Ale na druhou stranu ministr práce a sociálních věcí naznačuje to, že se vytváří prostor pro daleko efektivnější ocenění těchto pracovníků, kteří si to zaslouží. V konečné fázi tak může nastat situace, že člověk, který by mohl mít jakoby snížený plat, paradoxně proto, že je kvalitním úředníkem, může dostat poměrně více peněz."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631/jaroslav-krupka-ods-o-novinkach-z-poslanecke-snem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2026-05-03T13:43:31+02:00</dcterms:created>
  <dcterms:modified xsi:type="dcterms:W3CDTF">2026-05-03T13:43:31+02:00</dcterms:modified>
</cp:coreProperties>
</file>

<file path=docProps/custom.xml><?xml version="1.0" encoding="utf-8"?>
<Properties xmlns="http://schemas.openxmlformats.org/officeDocument/2006/custom-properties" xmlns:vt="http://schemas.openxmlformats.org/officeDocument/2006/docPropsVTypes"/>
</file>