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27.8.2010, 01:23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mají babybox na budově nemocniční lékárny v Karviné-Ráji</w:t>
      </w:r>
    </w:p>
    <w:p>
      <w:pPr/>
      <w:r>
        <w:rPr/>
        <w:t xml:space="preserve">Maminky, které se ocitly v těžké životní situaci, mohou nově odložit své dítě i v babyboxu v Karviné. V pořadí třicátý osmý babybox je umístěn na budově nemocniční lékárny v Karviné-Ráji.</w:t>
      </w:r>
    </w:p>
    <w:p>
      <w:pPr/>
      <w:r>
        <w:rPr/>
        <w:t xml:space="preserve">Vzhledem k tomu, že Karviná leží na hranici s Polskem, přepokládá se, že babybox využijí i matky z Polska. Ludvík Hess, předseda o.s. Babybox pro odložené děti, Statim: </w:t>
      </w:r>
      <w:r>
        <w:rPr>
          <w:i w:val="1"/>
          <w:iCs w:val="1"/>
        </w:rPr>
        <w:t xml:space="preserve">„V Polsku jsou velmi přísné zákony, které omezují potraty."</w:t>
      </w:r>
    </w:p>
    <w:p>
      <w:pPr/>
      <w:r>
        <w:rPr/>
        <w:t xml:space="preserve">Petr Kovařík, ředitel nemocnice: </w:t>
      </w:r>
      <w:r>
        <w:rPr>
          <w:i w:val="1"/>
          <w:iCs w:val="1"/>
        </w:rPr>
        <w:t xml:space="preserve">„Záchrana každého lidského života je správná, o to více, pokud je to malé dítě, novorozeně, které nedokáže svůj život ovlivnit. Je na rozhodnutí matky, respektive rodičů, jaký další osud jejich dítě ponese."</w:t>
      </w:r>
    </w:p>
    <w:p>
      <w:pPr/>
      <w:r>
        <w:rPr/>
        <w:t xml:space="preserve">Anketa, obyvatelé města: </w:t>
      </w:r>
      <w:r>
        <w:rPr>
          <w:i w:val="1"/>
          <w:iCs w:val="1"/>
        </w:rPr>
        <w:t xml:space="preserve">1. „Je to rozhodně lepší, než když dítě skončí v popelnici." 2. „O děťátko bude pěkně postaráno a já myslím, že je to dobré." 3. „Je to užitečné pro maminky, které jsou v nouzi."</w:t>
      </w:r>
    </w:p>
    <w:p>
      <w:pPr/>
      <w:r>
        <w:rPr/>
        <w:t xml:space="preserve">Vybudování babyboxu je ale velmi náročné. Ludvík Hess, předseda o.s. Babybox pro odložené děti, Statim: „</w:t>
      </w:r>
      <w:r>
        <w:rPr>
          <w:i w:val="1"/>
          <w:iCs w:val="1"/>
        </w:rPr>
        <w:t xml:space="preserve">Babybox je zařízení, které čítá více než tisícovku elektronických součástek, je mnohonásobně jištěnou signalizací napojen na místnost stálé služby, ale prostřednictvím pageru je napojen také na 8 mobilních telefonů. Interiér babyboxu je taky monitorovaný, takže pracovník v místnosti stálé služby okamžitě ví, jestli je tam děťátko."</w:t>
      </w:r>
    </w:p>
    <w:p>
      <w:pPr/>
      <w:r>
        <w:rPr/>
        <w:t xml:space="preserve">Babybox je také permanentně vytápěný. Ludvík Hess, předseda o.s. Babybox pro odložené děti, Statim: </w:t>
      </w:r>
      <w:r>
        <w:rPr>
          <w:i w:val="1"/>
          <w:iCs w:val="1"/>
        </w:rPr>
        <w:t xml:space="preserve">„Dokonce ve chvíli, kdy je do babyboxu vloženo dítě, tak se ta vnitřní teplota malinko zvedne, z 28 na 37 stupňů. Zatím je v České republice dohromady odložených dětí 32, z toho 15 v Praze."</w:t>
      </w:r>
    </w:p>
    <w:p>
      <w:pPr/>
      <w:r>
        <w:rPr/>
        <w:t xml:space="preserve">Na vybudování babyboxu pomohlo občanskému sdružení Statim kromě bankovního institutu i 40 místních dárců. V Moravskoslezském kraji jde o čtvrtý babybox, kromě Karviné jej najdou maminky i v Opavě, Ostravě a  Frýdku-Místku. Odloženo zde zatím bylo jen jedno dítě a to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669/v-karvine-maji-babybox-na-budove-nemocnicni-lekarny-v-karvine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2026-05-23T02:20:43+02:00</dcterms:created>
  <dcterms:modified xsi:type="dcterms:W3CDTF">2026-05-23T02:20:43+02:00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