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Ladislav Šincl (ČSSD) o novinkách z poslanecké sněmovny</w:t>
      </w:r>
    </w:p>
    <w:p>
      <w:pPr/>
      <w:r>
        <w:rPr/>
        <w:t xml:space="preserve">TV Polar: Pane poslanče, můžete se v krátkosti představit, zejména po stránce svých politických zkušeností?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„Už před několika lety jsem započal na karvinské radnici ve funkci náměstka primátora, kterou jsem vykonával celkem osm let. Poté jsem byl zvolen členem, poslancem Parlamentu ČR."</w:t>
      </w:r>
    </w:p>
    <w:p>
      <w:pPr/>
      <w:r>
        <w:rPr/>
        <w:t xml:space="preserve">TV Polar: V jakých výborech poslanecké sněmovny pracujete a proč?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„V současné době pracuji ve Výboru životního prostředí a v Rozpočtovém výboru. Také jsem členem rady státního Výboru životního prostředí a člen Řídícího výboru operačního programu životního prostředí."</w:t>
      </w:r>
    </w:p>
    <w:p>
      <w:pPr/>
      <w:r>
        <w:rPr/>
        <w:t xml:space="preserve">TV Polar: Proč jste si tyto výbory vybral?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„Členství ve Výboru životního prostředí jsem zvolil proto, že životní  prostředí v našem kraji je složitý problém, proto jsem svým členstvím chtěl této problematice nápomoci. Je zde možnost získat dotace na kanalizace, zateplení a další záležitosti."</w:t>
      </w:r>
    </w:p>
    <w:p>
      <w:pPr/>
      <w:r>
        <w:rPr/>
        <w:t xml:space="preserve">TV Polar: Co říkáte pozastaveným silničním stavbám tady v MS kraji?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„Já si myslím, že to je nešťastné rozhodnutí, protože náš kraj je významný tím, že je  průmyslový a potřebuje dokončit dopravní stavby, které jsou ve vysokém stupni rozestavěnosti. Proto si myslím, že rozhodnutí bylo předčasné a bude ho třeba přehodnotit." </w:t>
      </w:r>
    </w:p>
    <w:p>
      <w:pPr/>
      <w:r>
        <w:rPr/>
        <w:t xml:space="preserve">TV Polar: Pomalu se rozjíždějí kampaně k senátním a komunálním volbám, ČSSD otevře tak zvanou volební kavárnu, o co jde a co si od ní ČSSD slibuje?</w:t>
      </w:r>
    </w:p>
    <w:p>
      <w:pPr/>
      <w:r>
        <w:rPr/>
        <w:t xml:space="preserve">LŠ: „</w:t>
      </w:r>
      <w:r>
        <w:rPr>
          <w:i w:val="1"/>
          <w:iCs w:val="1"/>
        </w:rPr>
        <w:t xml:space="preserve">Naše strana chce být blíže občanům, proto hledá způsob jak to učinit. Já osobně  upřednostňuji osobní kontakt na ulici nebo například v klubech důchodců." </w:t>
      </w:r>
    </w:p>
    <w:p>
      <w:pPr/>
      <w:r>
        <w:rPr/>
        <w:t xml:space="preserve">TV Polar: Proč?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„Je to takové bližší, protože starší občané nechtějí chodit do kaváren nebo na mítinky, ale čekají, že poslanci přijdou přímo k nim." </w:t>
      </w:r>
    </w:p>
    <w:p>
      <w:pPr/>
      <w:r>
        <w:rPr/>
        <w:t xml:space="preserve">TV Polar: Co říkáte zavedení  školného na univerzitách?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„Já osobně s tím nesouhlasím, myslím si, že školné by být nemělo a je to věc, která zatíží rodinné rozpočty." </w:t>
      </w:r>
    </w:p>
    <w:p>
      <w:pPr/>
      <w:r>
        <w:rPr/>
        <w:t xml:space="preserve">TV Polar: A proč si to myslíte? Školné by přece pomohlo státní pokladně  a studenti by začali splácet až po ukončení školy?</w:t>
      </w:r>
    </w:p>
    <w:p>
      <w:pPr/>
      <w:r>
        <w:rPr/>
        <w:t xml:space="preserve">LŠ: </w:t>
      </w:r>
      <w:r>
        <w:rPr>
          <w:i w:val="1"/>
          <w:iCs w:val="1"/>
        </w:rPr>
        <w:t xml:space="preserve">„V každém případě to potom zatíží život toto studenta, který přijde do praxe, a buď nějakou práci mít bude, nebo ne. A až bude, bude muset začít splácet. Myslím, že by stát měl najít jiné zdroje."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689/ladislav-sincl-cssd-o-novinkach-z-poslanecke-snem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2026-07-07T04:58:17+02:00</dcterms:created>
  <dcterms:modified xsi:type="dcterms:W3CDTF">2026-07-07T04:58:17+02:00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