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Degezační potrubí již nehyzdí Stonavu</w:t>
      </w:r>
    </w:p>
    <w:p>
      <w:pPr/>
      <w:r>
        <w:rPr/>
        <w:t xml:space="preserve">Masivní potrubí, které odvádí důlní plyn, se ve Stonavě tyčí nad mnoha pozemky, komplikuje volný pohyb lidí i techniky a navíc hyzdí okolí. Nejvíce patrné to bylo na lánu, kolem kterého se vjíždí do obce. Ta se léta snažila o nápravu.</w:t>
      </w:r>
    </w:p>
    <w:p>
      <w:pPr/>
      <w:r>
        <w:rPr/>
        <w:t xml:space="preserve">Ondřej Feber (SPO-Zemanovci), starosta Stonavy: </w:t>
      </w:r>
      <w:r>
        <w:rPr>
          <w:i w:val="1"/>
          <w:iCs w:val="1"/>
        </w:rPr>
        <w:t xml:space="preserve">„Bohužel jsme tato potrubí zdědili a s tím se těžko něco dělá. Byl to můj osobní úkol, aby aspoň v centru obce bylo těch potrubí a drátů co nejméně."</w:t>
      </w:r>
    </w:p>
    <w:p>
      <w:pPr/>
      <w:r>
        <w:rPr/>
        <w:t xml:space="preserve">V tomto úseku se to konečně podařilo a potrubí povede pod zemí. Chtělo to ale pět let usilovného tlaku na majitele. Ondřej Feber (SPO-Zemanovci), starosta Stonavy: </w:t>
      </w:r>
      <w:r>
        <w:rPr>
          <w:i w:val="1"/>
          <w:iCs w:val="1"/>
        </w:rPr>
        <w:t xml:space="preserve">„Toto plynové potrubí patří bývalému DPB Paskov, dnes je to Greengrass, a i když máme s touto firmou dobré vztahy, bohužel to není to, co s doly. Ty potřebují kopat uhlí, a tedy jsou vstřícnější."</w:t>
      </w:r>
    </w:p>
    <w:p>
      <w:pPr/>
      <w:r>
        <w:rPr/>
        <w:t xml:space="preserve">V tomto případě situaci komplikovaly hlavně opakované personální změny v DPB Paskov. Kvůli nim se dohodu o uložení potrubí do země dlouho nedařilo podepsat, teď už je vše v pořádku a do 14 dnů tu už bude jen hladký pozemek. Přesto je ještě dost míst, kde plynovod z povrchu hned tak nezmizí.</w:t>
      </w:r>
    </w:p>
    <w:p>
      <w:pPr/>
      <w:r>
        <w:rPr/>
        <w:t xml:space="preserve">Ondřej Feber (SPO-Zemanovci), starosta Stonavy:</w:t>
      </w:r>
      <w:r>
        <w:rPr>
          <w:i w:val="1"/>
          <w:iCs w:val="1"/>
        </w:rPr>
        <w:t xml:space="preserve"> „Samozřejmě všichni bychom byli rádi, kdyby ve Stonavě nad zemí nebylo žádné potrubí. Tato potrubí jsme zdědili a na mnoha místech jeho zavedení pod zem nebylo z technických důvodů možné. V těchto případech si přejeme, aby bylo řádně udržováno a postupně se snažíme, abychom dostali do země další úseky."</w:t>
      </w:r>
    </w:p>
    <w:p>
      <w:pPr/>
      <w:r>
        <w:rPr/>
        <w:t xml:space="preserve">Snad to už půjde rychleji, přesto se ale musí Stonava smířit s tím, že dokud se bude těžit uhlí, bude se přes její katastr odvádět také důlní plyn, který už obec využívá k vytápění některých veřejných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699/degezacni-potrubi-jiz-nehyzd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2026-06-26T09:03:14+02:00</dcterms:created>
  <dcterms:modified xsi:type="dcterms:W3CDTF">2026-06-26T09:03:14+02:00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