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přicestovaly dva nové zvony</w:t>
      </w:r>
    </w:p>
    <w:p>
      <w:pPr/>
      <w:r>
        <w:rPr/>
        <w:t xml:space="preserve">Svatá Barbora a svatý Martin nahradí dva původní zvony, které v únoru 1942 odvezla z Orlové německá vojska. Stane se tak po dlouhých 68 letech.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„Je to určitě významná historická událost. Větší zvon je zasvěcen svatému Martinovi a váží 1370 kilo. Ten menší zvon je zasvěcen svaté Barboře, patronce horníků a zdejšího kraje, a má 930 kilo."</w:t>
      </w:r>
    </w:p>
    <w:p>
      <w:pPr/>
      <w:r>
        <w:rPr/>
        <w:t xml:space="preserve">Zvony stály 1 a půl milionu korun a vyrobeny byly v Německu. Peníze na ně pocházejí z veřejné sbírky, ale také od sponzor, mezi nimiž nechybělo ani město Orlová.</w:t>
      </w:r>
    </w:p>
    <w:p>
      <w:pPr/>
      <w:r>
        <w:rPr/>
        <w:t xml:space="preserve">Martin Pastrňák, orlovský katolický farář:</w:t>
      </w:r>
      <w:r>
        <w:rPr>
          <w:i w:val="1"/>
          <w:iCs w:val="1"/>
        </w:rPr>
        <w:t xml:space="preserve"> „Výroba zvonů trvá více jak tři týdny. Zvony jsou odlévány ze směsi kovů, kde 70 procent tvoří měď. Jsou tam také různé vzácné slitiny. Zvon zraje v zemi, neboť v zemi je umístěna forma, do které se zvon odlévá. A tři týdny potom chladne a zraje a čeká se, jak vše dopadne. Tady naštěstí vše dopadlo výborně."</w:t>
      </w:r>
    </w:p>
    <w:p>
      <w:pPr/>
      <w:r>
        <w:rPr/>
        <w:t xml:space="preserve">Zajímavostí jistě je, že katolické zvony se zpravidla začínají odlévat v pátek, tedy v den, kdy zemřel Ježíš. Orlovské zvony přicestovaly od výrobce ve čtvrtek. Cesta trvala s přestávkami téměř přesně 24 hodin. Jaká tedy byla?</w:t>
      </w:r>
    </w:p>
    <w:p>
      <w:pPr/>
      <w:r>
        <w:rPr/>
        <w:t xml:space="preserve">Petra Fanturová, řidička:</w:t>
      </w:r>
      <w:r>
        <w:rPr>
          <w:i w:val="1"/>
          <w:iCs w:val="1"/>
        </w:rPr>
        <w:t xml:space="preserve"> „Bez problémů, úplně paráda, tady toto kdybych mohla, tak jezdím furt."</w:t>
      </w:r>
    </w:p>
    <w:p>
      <w:pPr/>
      <w:r>
        <w:rPr/>
        <w:t xml:space="preserve">Město si zvony poprvé poslechne v neděli 12. září. A v jakých časech je pak místní obyvatelé budou slýchávat pravidelně?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„Barbora, ten menší zvon, ten bude zvonit ráno v 6 hodin, v poledne a odpoledne v 6 hodin. Ten svatý Martin spolu s ostatními zvony, které jsou dohromady 4, budou zvonit před každou mší svatou."</w:t>
      </w:r>
    </w:p>
    <w:p>
      <w:pPr/>
      <w:r>
        <w:rPr/>
        <w:t xml:space="preserve">Obyvatelé Orlové se na své zvony již těší. Vždyť pozornost vzbudil už jejich samotný příjezd.</w:t>
      </w:r>
    </w:p>
    <w:p>
      <w:pPr/>
      <w:r>
        <w:rPr/>
        <w:t xml:space="preserve">Anketa, obyvatelé Orlové: </w:t>
      </w:r>
      <w:r>
        <w:rPr>
          <w:i w:val="1"/>
          <w:iCs w:val="1"/>
        </w:rPr>
        <w:t xml:space="preserve">1. „Já se na ně těším od doby, co jsem na ně taky složila nějakou částku." 2. „Určitě je to nádhera. Tak dlouho tady nebyly." 3. „Je dobře, že se něco dělá pro památky."</w:t>
      </w:r>
    </w:p>
    <w:p>
      <w:pPr/>
      <w:r>
        <w:rPr/>
        <w:t xml:space="preserve">A na závěr ještě jednou pozvánka na slavnostní událost, které bude přítomen i Ostravsko-opavský biskup František Václav Lobkowitz.</w:t>
      </w:r>
    </w:p>
    <w:p>
      <w:pPr/>
      <w:r>
        <w:rPr/>
        <w:t xml:space="preserve">Martin Pastrňák, orlovský katolický farář:</w:t>
      </w:r>
      <w:r>
        <w:rPr>
          <w:i w:val="1"/>
          <w:iCs w:val="1"/>
        </w:rPr>
        <w:t xml:space="preserve"> „Celý proces žehnání a vyzvedávání zvonů bude v neděli 12. září od 9 hodin od rána a všichni jsou srdečně zváni, protože si myslím, že v dějinách města je to opravdu ojedinělá událost."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07/do-orlove-pricestovaly-dv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2026-05-20T13:11:53+02:00</dcterms:created>
  <dcterms:modified xsi:type="dcterms:W3CDTF">2026-05-20T13:11:53+02:00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