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generálním ředitelem Bochemie Ladislavem Krausem</w:t>
      </w:r>
    </w:p>
    <w:p>
      <w:pPr/>
      <w:r>
        <w:rPr/>
        <w:t xml:space="preserve">TV Polar: Pane řediteli, pojďme si říct, proč se Bochemia rozhodla podpořit technické obory v kraji.</w:t>
      </w:r>
    </w:p>
    <w:p>
      <w:pPr/>
      <w:r>
        <w:rPr/>
        <w:t xml:space="preserve">LK: </w:t>
      </w:r>
      <w:r>
        <w:rPr>
          <w:i w:val="1"/>
          <w:iCs w:val="1"/>
        </w:rPr>
        <w:t xml:space="preserve">"Protože už začínáme cítit a cítíme to už delší dobu, že upadá něco, na co jsme mohli být jako národ pyšní, to je technická vzdělanost, um, vynalézavost, technické schopnosti. Prostě poslední dobou se projevuje to, že nám chybí patřičná kvalifikace těch nastupujících absolventů, není jich dost. Ono to vzniklo hlavně tím, že po revoluci odešla spousta techniků od technické práce byznysu, do zastupování zahraničních firem a nastupující generace se vrhla na takové obory studijní, jako jsou práva, marketink, finance, humanitní obory a najednou tady vzniklo v technických oborech, v technických vědách, určité vakuum a teď po té jedné generaci to začínáme silně vnímat v průmyslu."</w:t>
      </w:r>
    </w:p>
    <w:p>
      <w:pPr/>
      <w:r>
        <w:rPr/>
        <w:t xml:space="preserve">TV Polar: Jaký by to mělo mít přínos pro společnost?</w:t>
      </w:r>
    </w:p>
    <w:p>
      <w:pPr/>
      <w:r>
        <w:rPr/>
        <w:t xml:space="preserve">LK:</w:t>
      </w:r>
      <w:r>
        <w:rPr>
          <w:i w:val="1"/>
          <w:iCs w:val="1"/>
        </w:rPr>
        <w:t xml:space="preserve"> "To, co děláme v této podpoře tak momentálně rychlý přínos to nemá asi žádný, protože na trhu práce to chvíli trvá, než se něco takového projeví. My se na to díváme více z toho pohledu střednědobého a dlouhodobého a nejde jenom o náš prospěch, protože společensky odpovědná firma, a takovou chceme být, se nezabývá jenom tím co jí rychle a jenom jí něco přinese. Myslíme si, že by to mělo něco přinést nejenom nám, ale celospolečensky, že by se tady zajistil přísun kvalitních absolventů technicky vzdělaných a ti tady budou tvořit tu konkurenceschopnost, ti budou něco rozvíjet, ti budou zajišťovat vývoj a kvalitu výrobků a tudíž i konkurenceschopnost nejenom tady toho regionu, ale i celé České republiky a prosperitu." </w:t>
      </w:r>
    </w:p>
    <w:p>
      <w:pPr/>
      <w:r>
        <w:rPr/>
        <w:t xml:space="preserve">TV Polar: Jak výrobce tradičních prostředků, jako je například SAVO, řeší otázky inovací či nových projektů?</w:t>
      </w:r>
    </w:p>
    <w:p>
      <w:pPr/>
      <w:r>
        <w:rPr/>
        <w:t xml:space="preserve">LK:</w:t>
      </w:r>
      <w:r>
        <w:rPr>
          <w:i w:val="1"/>
          <w:iCs w:val="1"/>
        </w:rPr>
        <w:t xml:space="preserve"> "My jsme spojováni s tím výrobkem Savo, každý Savo zná, protože je to známá značka. Má to svůj význam a jsme hrdí na tuto značku, protože ona tvoří celou polovinu výroby Bochemie group, celé skupiny podniků pod Bochemií, ale málokdo ví, že to vyrábíme my a nikdo už určitě téměř neví, že vyrábíme takové přípravky, jako je například unikátní český originální produkt a technologie Feropur pro odkujování a moření dlouhých nerezových produktů, kde jsme v tomto velmi úzkém segmentu světová jednička, podobné postavení máme třeba i v materiálech pro alkalické průmyslové akumulátory a podobně. Tedy jsme i hodně daleko od toho tradičního čistidla, tak jak si ho všichni umějí představit pod tou značkou Savo."</w:t>
      </w:r>
    </w:p>
    <w:p>
      <w:pPr/>
      <w:r>
        <w:rPr/>
        <w:t xml:space="preserve">TV Polar: Jaké další projekty se chystáte realizovat?</w:t>
      </w:r>
    </w:p>
    <w:p>
      <w:pPr/>
      <w:r>
        <w:rPr/>
        <w:t xml:space="preserve">LK: </w:t>
      </w:r>
      <w:r>
        <w:rPr>
          <w:i w:val="1"/>
          <w:iCs w:val="1"/>
        </w:rPr>
        <w:t xml:space="preserve">"My se chceme vrhnout na oblast zelených projektů, chceme si vytvořit další divizi, která bude zaměřená na tu novou zelenou ekonomiku, jde tedy o technologie, které řeší ekologické problémy jak současné, tak nahromaděné z minulosti a řeší to ekonomickým způsobem. To jest je možno na tom vydělávat, aniž by se to muselo dotovat a přináší to celospolečenský přínos a zlepšení životního prostředí. Jde o různé recyklace, využívání odpadních materiálů, dekontaminace, alternativní paliva, akumulace energie takto získané, protože to je taky problém a spousta dalších aktivit tohoto typu."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880/beseda-s-generalnim-reditelem-bochemie-ladislavem-kra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2026-07-08T15:50:07+02:00</dcterms:created>
  <dcterms:modified xsi:type="dcterms:W3CDTF">2026-07-08T15:50:07+02:00</dcterms:modified>
</cp:coreProperties>
</file>

<file path=docProps/custom.xml><?xml version="1.0" encoding="utf-8"?>
<Properties xmlns="http://schemas.openxmlformats.org/officeDocument/2006/custom-properties" xmlns:vt="http://schemas.openxmlformats.org/officeDocument/2006/docPropsVTypes"/>
</file>