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8.2.2009,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začal hradit poplatky v nemocnici</w:t>
      </w:r>
    </w:p>
    <w:p>
      <w:pPr/>
      <w:r>
        <w:rPr/>
        <w:t xml:space="preserve">Revolta proti pravicové vládě v podání socialisticko-komunistického vedení kraje odstartovala. V novojičínské nemocnici se už nemusí při návštěvě lékaře či vyzvednutí léku v tamní lékárně platit třicetikorunový regulační poplatek. Po dvou dnech fungování ale zdravotníci hlásí: většina lidí poplatky platí dál.</w:t>
      </w:r>
    </w:p>
    <w:p>
      <w:pPr/>
      <w:r>
        <w:rPr/>
        <w:t xml:space="preserve">Simona Součková, mluvčí NsP Nový Jičín: </w:t>
      </w:r>
      <w:r>
        <w:rPr>
          <w:i w:val="1"/>
          <w:iCs w:val="1"/>
        </w:rPr>
        <w:t xml:space="preserve">"Podle aktuálních informací v naší nemocnici využívá možnost podepsat darovací smlouvu, tedy nechat si zaplatit poplatek krajem velice málo lidí, činí to asi dvacet procent ze sta, tedy pro konkrétnější příklad osm lidí z deseti raději zaplatí, vůbec to neřeší a jenom dva využijí této možnosti podepsat darovací smlouvu."</w:t>
      </w:r>
    </w:p>
    <w:p>
      <w:pPr/>
      <w:r>
        <w:rPr/>
        <w:t xml:space="preserve">Největší vlna odporu proti rozhodnutí kraje se vzedmula mezi lékárníky. Ti se už před týdnem sešli, aby prodiskutovali další postup. Kraj totiž poplatky za položku receptu platí pouze v lékárně v nemocnici, kterou sám zřídil. Soukromí lékárníci proto lidem nabízejí žádost na kraj, aby jim poplatek proplatil.</w:t>
      </w:r>
    </w:p>
    <w:p>
      <w:pPr/>
      <w:r>
        <w:rPr/>
        <w:t xml:space="preserve">Stanislav Rovan, lékárník: </w:t>
      </w:r>
      <w:r>
        <w:rPr>
          <w:i w:val="1"/>
          <w:iCs w:val="1"/>
        </w:rPr>
        <w:t xml:space="preserve">"My chceme, aby Moravskoslezský kraj hradil regulační poplatky nejen ve svých zařízeních, kde to jde z krajského rozpočtu, ale aby to hradil i soukromým lékárnám, protože i my jsme lékárny, které jednak schvaloval Moravskoslezský kraj, a nevidím důvod, proč by pacienti měli být nějakým způsobem diskriminováni a když to jsou prostředky z veřejného rozpočtu Moravskoslezského kraje, nevidíme rozdíl, aby ty poplatky šly nejen na jejich zařízení, ale i na naše zařízení."</w:t>
      </w:r>
    </w:p>
    <w:p>
      <w:pPr/>
      <w:r>
        <w:rPr/>
        <w:t xml:space="preserve">V novojičínské nemocniční lékárně se v pondělí nápor i přes velká očekávání nekonal. Oproti ošetření u specialisty v nemocnici se tam ale situace pomalu mění.</w:t>
      </w:r>
    </w:p>
    <w:p>
      <w:pPr/>
      <w:r>
        <w:rPr/>
        <w:t xml:space="preserve">Simona Součková, mluvčí NsP Nový Jičín: </w:t>
      </w:r>
      <w:r>
        <w:rPr>
          <w:i w:val="1"/>
          <w:iCs w:val="1"/>
        </w:rPr>
        <w:t xml:space="preserve">"V lékárně je to trošičku jiné, tam první den byl úplný klid, nicméně včera už zaznamenali stoprocentní nárůst v počtu receptů. Nicméně mám dobrou zprávu, že se netvoří velké fronty, všechno tam zvládají poměrně dobře."</w:t>
      </w:r>
    </w:p>
    <w:p>
      <w:pPr/>
      <w:r>
        <w:rPr/>
        <w:t xml:space="preserve">Stanislav Rovan, lékárník:</w:t>
      </w:r>
      <w:r>
        <w:rPr>
          <w:i w:val="1"/>
          <w:iCs w:val="1"/>
        </w:rPr>
        <w:t xml:space="preserve"> "Mezi lidmi panuje zmatek, protože nevědí přesně, co se děje, kde se vybírá, kde se nevybírá, proč taková situace nastala, co se bude dít do budoucna. Většinou lidé, kteří přijdou ke mně do lékárny pravděpodobně vědí, že ty regulační poplatky vybíráme v souladu se zákonem, takže jaksi nemám problém z toho, že by se tu někdo objevil a řekl jaktože vybíráte a podobně. Chtěli jsme dávat i ty žádosti o poskytnutí příspěvku, ale ti lidé, kteří k nám chodí, že je nepotřebují a že si to rádi zaplatí."</w:t>
      </w:r>
    </w:p>
    <w:p>
      <w:pPr/>
      <w:r>
        <w:rPr/>
        <w:t xml:space="preserve">Soukromí lékárníci z Novojičínska budou příští týden zvažovat další postup.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90/kraj-zacal-hradit-poplatky-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2026-05-19T13:36:44+02:00</dcterms:created>
  <dcterms:modified xsi:type="dcterms:W3CDTF">2026-05-19T13:36:44+02:00</dcterms:modified>
</cp:coreProperties>
</file>

<file path=docProps/custom.xml><?xml version="1.0" encoding="utf-8"?>
<Properties xmlns="http://schemas.openxmlformats.org/officeDocument/2006/custom-properties" xmlns:vt="http://schemas.openxmlformats.org/officeDocument/2006/docPropsVTypes"/>
</file>