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29.9.2010,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Kandidáti do obecního zastupitelstva Stonava</w:t>
      </w:r>
    </w:p>
    <w:p>
      <w:pPr/>
      <w:r>
        <w:rPr/>
        <w:t xml:space="preserve">V nadcházejících komunálních volbách se o vaše hlasy budou ucházet kandidáti osmi stran. Je mezi nimi Strana práv občanů - Zemanovci, vedená současným starostou Ondřejem Feberem. Nové osobnosti jsou na kandidátce Sdružení nezávislých kandidátů - mladé tváře úspěšné Stonavy, vedené Vojtěchem Feberem. Do zastupitelstva chce i Česká pirátská strana v čele s Marcelem Žebrokem. ČSSD vede Jan Kavka, ODS Miloslav Samiec a lídrem Koexistentie je Karel Recmanik. Jedničkou KDU-ČSL je Tomáš Bařák. Kandidátku komunistů vede Viktor Topiarz.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5012/kandidati-do-obecniho-zastupitelstva-ston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2026-07-02T02:29:32+02:00</dcterms:created>
  <dcterms:modified xsi:type="dcterms:W3CDTF">2026-07-02T02:29:32+02:00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