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Jakuba Požára na bruntálském zámku</w:t>
      </w:r>
    </w:p>
    <w:p>
      <w:pPr/>
      <w:r>
        <w:rPr/>
        <w:t xml:space="preserve">V malé výstavní síni bruntálského zámku vystavuje Jakub Požár svá díla za vytvořená v několika posledních letech.</w:t>
      </w:r>
    </w:p>
    <w:p>
      <w:pPr/>
      <w:r>
        <w:rPr/>
        <w:t xml:space="preserve">Jakub Požár, výtvarník:</w:t>
      </w:r>
      <w:r>
        <w:rPr>
          <w:i w:val="1"/>
          <w:iCs w:val="1"/>
        </w:rPr>
        <w:t xml:space="preserve"> "Jednak jsou to přípravný kresby ke hře Machinárium - pozadí a postavičky, pak ilustrace ke knize Přízraky, zázraky a spol. pro nakladatelství Albatros v zadní části. V hlavní místnosti jsou věci pro nakladatelství Ringier."</w:t>
      </w:r>
    </w:p>
    <w:p>
      <w:pPr/>
      <w:r>
        <w:rPr/>
        <w:t xml:space="preserve">Jindřich Štreit, fotograf, kurátor výstavy:</w:t>
      </w:r>
      <w:r>
        <w:rPr>
          <w:i w:val="1"/>
          <w:iCs w:val="1"/>
        </w:rPr>
        <w:t xml:space="preserve"> "Tato výstava je zařazena do těch výstav, do toho konceptu představovat umělce, kteří pocházejí z Bruntálska. Jakub Požár se narodil v Rýmařově i když v současné době v Rýmařově nežije, ale kořeny tady má a je to jeho vůbec první výstava."</w:t>
      </w:r>
    </w:p>
    <w:p>
      <w:pPr/>
      <w:r>
        <w:rPr/>
        <w:t xml:space="preserve">Jakub Požár využívá pro svou tvorbu tu nejmodernější techniku.</w:t>
      </w:r>
    </w:p>
    <w:p>
      <w:pPr/>
      <w:r>
        <w:rPr/>
        <w:t xml:space="preserve">Jakub Požár, výtvarník: </w:t>
      </w:r>
      <w:r>
        <w:rPr>
          <w:i w:val="1"/>
          <w:iCs w:val="1"/>
        </w:rPr>
        <w:t xml:space="preserve">"Ty věci z roku 2007 a 2008 jsou nejprve dělaný na papíře tužkou a dokončovaný na počítači. Jsou to všechno digitální výjezdy, printy, tiskárny."</w:t>
      </w:r>
    </w:p>
    <w:p>
      <w:pPr/>
      <w:r>
        <w:rPr/>
        <w:t xml:space="preserve">Jedním z tvůrčích, uměleckých vzorů Jakuba Požár je jeho otec Miloš. Otec a syn dodneška spolupracují.</w:t>
      </w:r>
    </w:p>
    <w:p>
      <w:pPr/>
      <w:r>
        <w:rPr/>
        <w:t xml:space="preserve">Miloš Požár, výtvarník: </w:t>
      </w:r>
      <w:r>
        <w:rPr>
          <w:i w:val="1"/>
          <w:iCs w:val="1"/>
        </w:rPr>
        <w:t xml:space="preserve">"Je v nich nějaký akcent na subjektivní vidění společenských problémů. To není tak běžná věc a málokdo to dokáže."</w:t>
      </w:r>
    </w:p>
    <w:p>
      <w:pPr/>
      <w:r>
        <w:rPr/>
        <w:t xml:space="preserve">Anketa, návštěvníci výstavy: </w:t>
      </w:r>
      <w:r>
        <w:rPr>
          <w:i w:val="1"/>
          <w:iCs w:val="1"/>
        </w:rPr>
        <w:t xml:space="preserve">1. "Líbí se mi to samozřejmě, Jakuba znám, některé jeho práce jsem viděl a líbí se mi to samozřejmě." 2. "Velice se nám to líbí. Snové, připomíná nám to ten film Vynález zkázy."</w:t>
      </w:r>
    </w:p>
    <w:p>
      <w:pPr/>
      <w:r>
        <w:rPr/>
        <w:t xml:space="preserve">Současná výstava je v letošní roce poslední. Výstavní plán na příští rok je zatím ve stadiu zrodu.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132/vystava-jakuba-poza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2026-07-02T15:29:45+02:00</dcterms:created>
  <dcterms:modified xsi:type="dcterms:W3CDTF">2026-07-02T15:29:45+02:00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