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- slavnostně otevřen nový hřbitov</w:t>
      </w:r>
    </w:p>
    <w:p>
      <w:pPr/>
      <w:r>
        <w:rPr/>
        <w:t xml:space="preserve">Simeon Jakovlevič, arcibskup olomoucko-brněnský: </w:t>
      </w:r>
      <w:r>
        <w:rPr>
          <w:i w:val="1"/>
          <w:iCs w:val="1"/>
        </w:rPr>
        <w:t xml:space="preserve">"Požehnej tento hřbitov a sešli svatého anděla."</w:t>
      </w:r>
    </w:p>
    <w:p>
      <w:pPr/>
      <w:r>
        <w:rPr/>
        <w:t xml:space="preserve">Na vysvěcení hřbitova se sešli představitelé církve římskokatolické, pravoslavné a československé husitské. Důstojného obřadu se zúčastnily desítky lidí.</w:t>
      </w:r>
    </w:p>
    <w:p>
      <w:pPr/>
      <w:r>
        <w:rPr/>
        <w:t xml:space="preserve">Jana Šilerová, biskupka, Československá církev husitská: </w:t>
      </w:r>
      <w:r>
        <w:rPr>
          <w:i w:val="1"/>
          <w:iCs w:val="1"/>
        </w:rPr>
        <w:t xml:space="preserve">"Žijeme v době, která sebrala věcem světa a života člověka smyl pro tajemství a posvátnost. Proto taky utíkáme od myšlenek na svou konečnost. Říkáme tomu poslední věci a paradoxně by to měly být první, protože od nich se odrážíme k těm základním otázkám po smyslu - odkud a kam jdu."</w:t>
      </w:r>
    </w:p>
    <w:p>
      <w:pPr/>
      <w:r>
        <w:rPr/>
        <w:t xml:space="preserve">František Zehnal, děkan římskokatolické církve Bruntál: </w:t>
      </w:r>
      <w:r>
        <w:rPr>
          <w:i w:val="1"/>
          <w:iCs w:val="1"/>
        </w:rPr>
        <w:t xml:space="preserve">"Toto místo je po nás jakoby posvátné. Připomíná nám život člověka a jeho práci a také všechno, co obětoval pro společnost, nejenom pro svou rodinu. Je důležité abychom toto místo uchovávali v jakési paměti a měli ho ve vážnosti a v úctě."</w:t>
      </w:r>
    </w:p>
    <w:p>
      <w:pPr/>
      <w:r>
        <w:rPr/>
        <w:t xml:space="preserve">O nový hřbitov město usilovalo několik desítek let. Ten stávající postupně obklopily obytné domy a nedostává se na něm místa.</w:t>
      </w:r>
    </w:p>
    <w:p>
      <w:pPr/>
      <w:r>
        <w:rPr/>
        <w:t xml:space="preserve">František Struska (ČSSD), Starosta Bruntálu:</w:t>
      </w:r>
      <w:r>
        <w:rPr>
          <w:i w:val="1"/>
          <w:iCs w:val="1"/>
        </w:rPr>
        <w:t xml:space="preserve"> "I toto je stavba, kterou město potřebuje a jestliže nám původní pohřebiště dosloužilo, musíme najít vhodné a důstojné místo pro to, aby se město mohlo postarat i o tyto věci. Asyn: Hřbitov vyžaduje důkladné inženýrské sítě. Je to vlastně stavba technicky dost náročná a nikterak levná."</w:t>
      </w:r>
    </w:p>
    <w:p>
      <w:pPr/>
      <w:r>
        <w:rPr/>
        <w:t xml:space="preserve">Jiří Ondrášek, tiskový mluvčí městského úřadu: </w:t>
      </w:r>
      <w:r>
        <w:rPr>
          <w:i w:val="1"/>
          <w:iCs w:val="1"/>
        </w:rPr>
        <w:t xml:space="preserve">"Všechny tři etapy výstavby Nového pohřebiště přišly zhruba na 30 milionů korun, přičemž největší část šla z rozpočtu města. Další peníze investoval stá ze svého rozpočtu a dotací přispěl i Moravskoslezský kraj."</w:t>
      </w:r>
    </w:p>
    <w:p>
      <w:pPr/>
      <w:r>
        <w:rPr/>
        <w:t xml:space="preserve">Ladislav Velebný, poslanec: </w:t>
      </w:r>
      <w:r>
        <w:rPr>
          <w:i w:val="1"/>
          <w:iCs w:val="1"/>
        </w:rPr>
        <w:t xml:space="preserve">"Město Bruntál toto nové pohřebiště potřebovalo, ať mají důstojný odpočinek ti, kteří od nás odešli. Kraj ukázal svou sílu a přispěl dostatečně, aby město dokázalo tento stánek postavit."</w:t>
      </w:r>
    </w:p>
    <w:p>
      <w:pPr/>
      <w:r>
        <w:rPr/>
        <w:t xml:space="preserve">V budoucnu, až se podaří zajistit potřebné peníze, by na hřbitově měla vyrůst také provozní budova a zejména důstojná obřadní síň.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332/bruntal--slavnostne-otevren-novy-hrbi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2026-07-01T02:50:46+02:00</dcterms:created>
  <dcterms:modified xsi:type="dcterms:W3CDTF">2026-07-01T02:50:46+02:00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