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zámku vystavují acháty z celého světa</w:t>
      </w:r>
    </w:p>
    <w:p>
      <w:pPr/>
      <w:r>
        <w:rPr/>
        <w:t xml:space="preserve">Do skleněných vitrín v Rytířském sále se vešlo necelých 200 achátů. Většina z nich pochází ze zahraničí. Achát je křemenná hmota, která v desetistupňové stupnici tvrdosti zaujímá pozici číslo 7. Jeho barevná struktura je dána ukládáním tenkých vrstev křemene, chalcedonu a opálu v dutinách horniny zvané mandlovec.</w:t>
      </w:r>
    </w:p>
    <w:p>
      <w:pPr/>
      <w:r>
        <w:rPr/>
        <w:t xml:space="preserve">Milan Kraus, majitel sbírek achátů: </w:t>
      </w:r>
      <w:r>
        <w:rPr>
          <w:i w:val="1"/>
          <w:iCs w:val="1"/>
        </w:rPr>
        <w:t xml:space="preserve">"Do dutin mandlovce se vlévala kyselina křemičitá a ta postupně, jak se ty barvičky ukládaly jedna vedle druhé tak vznikaly ty proužkované acháty. Jsou acháty třeba okaté, proužkované, potom takové ty hladinkovité, tečkované, mechové."</w:t>
      </w:r>
    </w:p>
    <w:p>
      <w:pPr/>
      <w:r>
        <w:rPr/>
        <w:t xml:space="preserve">Oldřiška Frühbauerová, autorka výstavy: </w:t>
      </w:r>
      <w:r>
        <w:rPr>
          <w:i w:val="1"/>
          <w:iCs w:val="1"/>
        </w:rPr>
        <w:t xml:space="preserve">"Celá výstava je připravena se sbírek od soukromých sběratelů, pouze vystavené exponáty, které pochází z našeho regionu Novojičínska, jsou zapůjčeny ostravským muzeem. Jedná se o drobné achátky, které se v minulosti nacházely na známé lokalitě Honšova hůrka. Ještě bych připojila z našeho regionu výskyt zelené odrůdy achátu, takzvané plazmy, která se nachází těsně v blízkosti Nového Jičína v Žilině a zajímavé jsou také chalcedony, které pochází od Petřkovic."</w:t>
      </w:r>
    </w:p>
    <w:p>
      <w:pPr/>
      <w:r>
        <w:rPr/>
        <w:t xml:space="preserve">Cena achátů se nedá stanovit obecně. Oldřiška Frühbauerová, autorka výstavy: </w:t>
      </w:r>
      <w:r>
        <w:rPr>
          <w:i w:val="1"/>
          <w:iCs w:val="1"/>
        </w:rPr>
        <w:t xml:space="preserve">"U achátů se nedá říct nějaká cena, poněvadž, každý achát je svým způsobem zvláštní. V podstatě se dá říci, že co kus, co jedinec, to je svým způsobem unikát."</w:t>
      </w:r>
    </w:p>
    <w:p>
      <w:pPr/>
      <w:r>
        <w:rPr/>
        <w:t xml:space="preserve">Největším nalezištěm achátů je v České republice Podkrkonoší, následuje okolí Berouna a již zmiňovaná Honšova hůrka u Příboru. Vysněným rájem všech milovníků minerálů v současné době je ale Argentina a její acháty zvané Kondor. Svůj název získaly acháty podle řeky Achates na Sicílii.</w:t>
      </w:r>
    </w:p>
    <w:p>
      <w:pPr/>
      <w:r>
        <w:rPr/>
        <w:t xml:space="preserve">Vzácný minerál ale neslouží jenom jako dekorace. Milan Kraus, majitel sbírek achátů: </w:t>
      </w:r>
      <w:r>
        <w:rPr>
          <w:i w:val="1"/>
          <w:iCs w:val="1"/>
        </w:rPr>
        <w:t xml:space="preserve">"Z achátů se dělají takové ohnuté tyčinky a tím se třeba zahlazuje zlato do rámů obrazů."</w:t>
      </w:r>
    </w:p>
    <w:p>
      <w:pPr/>
      <w:r>
        <w:rPr/>
        <w:t xml:space="preserve">Výstava pod jednoduchým názvem acháty je otevřena až do 19.dubna.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6/v-zamku-vystavuji-achat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2026-07-06T10:50:39+02:00</dcterms:created>
  <dcterms:modified xsi:type="dcterms:W3CDTF">2026-07-06T10:50:39+02:00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