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OA a SZŠ Bruntál slaví letos 50. narozeniny</w:t>
      </w:r>
    </w:p>
    <w:p>
      <w:pPr/>
      <w:r>
        <w:rPr/>
        <w:t xml:space="preserve">Střední zemědělská technická škol v Bruntále byla založená v roce 1960. V roce 1993 se rozšířila o obchodní akademii. Dnes ekonomické obory výrazně převažují.</w:t>
      </w:r>
    </w:p>
    <w:p>
      <w:pPr/>
      <w:r>
        <w:rPr/>
        <w:t xml:space="preserve">Dana Juříčková, učitelka: </w:t>
      </w:r>
      <w:r>
        <w:rPr>
          <w:i w:val="1"/>
          <w:iCs w:val="1"/>
        </w:rPr>
        <w:t xml:space="preserve">"V současné době máme asi 300 žáků a z toho pouze jedna třída v každém ročníku jsou studenti zemědělského oboru. Máme několik oborů a to zemědělský obor, obchodní akademii, obor informatika a ekonomické lyceum a nový obor obchodně podnikatelská činnost."</w:t>
      </w:r>
    </w:p>
    <w:p>
      <w:pPr/>
      <w:r>
        <w:rPr/>
        <w:t xml:space="preserve">Absolventi školy nemají zásadní problémy s hledáním zaměstnání. Sedmdesát procent jich navíc pokračuje ve studiu na vysokých školách.</w:t>
      </w:r>
    </w:p>
    <w:p>
      <w:pPr/>
      <w:r>
        <w:rPr/>
        <w:t xml:space="preserve">Marie Slánská, učitelka: </w:t>
      </w:r>
      <w:r>
        <w:rPr>
          <w:i w:val="1"/>
          <w:iCs w:val="1"/>
        </w:rPr>
        <w:t xml:space="preserve">"Pro žáky 4. ročníků pořádáme každoročně projekt konkurz pro každého, všichni žáci si vyzkoušejí zažádat o práci. Spolupracujeme s firmama z Bruntálu, pro obchodní akademii to bývá Osram, pro obory agropodnikání spolupracujeme třeba s firmou Jantar a podobně."</w:t>
      </w:r>
    </w:p>
    <w:p>
      <w:pPr/>
      <w:r>
        <w:rPr/>
        <w:t xml:space="preserve">Adéla Haleňáková, studentka: </w:t>
      </w:r>
      <w:r>
        <w:rPr>
          <w:i w:val="1"/>
          <w:iCs w:val="1"/>
        </w:rPr>
        <w:t xml:space="preserve">"Obchodní akademie dobře připravuje studenty na vysoké školy a mým snem je dostat se na vysokou školu, takže si myslím, že mám velmi dobrou přípravu."</w:t>
      </w:r>
    </w:p>
    <w:p>
      <w:pPr/>
      <w:r>
        <w:rPr/>
        <w:t xml:space="preserve">Jan Popelka, student: </w:t>
      </w:r>
      <w:r>
        <w:rPr>
          <w:i w:val="1"/>
          <w:iCs w:val="1"/>
        </w:rPr>
        <w:t xml:space="preserve">"Tadle škola si myslím, že připravuje účetnictví velmi dobře, protože má kvalitní profesory a učitele, kteří jsou schopni připravit nás na normální život, na práci v oboru účetnictví."</w:t>
      </w:r>
    </w:p>
    <w:p>
      <w:pPr/>
      <w:r>
        <w:rPr/>
        <w:t xml:space="preserve">Škola stále připravuje zemědělské odborníky vysoké úrovně. Má navíc bohatou tradici. Není výjimkou, že z jedné rodiny tady studuje už třetí generace, příkladem může být třeba Ondřej Hoško z Václavova.</w:t>
      </w:r>
    </w:p>
    <w:p>
      <w:pPr/>
      <w:r>
        <w:rPr/>
        <w:t xml:space="preserve">Ondřej Hoško, student: </w:t>
      </w:r>
      <w:r>
        <w:rPr>
          <w:i w:val="1"/>
          <w:iCs w:val="1"/>
        </w:rPr>
        <w:t xml:space="preserve">"Já jsem na této škole, protože tady byla celá moje rodina. Pracuju v zemědělství, takže já to mám už od mala, žiju v tom, baví mě to a tak jsem tu. Kdyby se mi podařilo, tak bych chtěl chtěl třeba na vysokou zemědělskou do Brna. Do budoucnosti mám plány, že v tom zůstanu."</w:t>
      </w:r>
    </w:p>
    <w:p>
      <w:pPr/>
      <w:r>
        <w:rPr/>
        <w:t xml:space="preserve">Škola se neuzavírá před světem. Pořádá celou řadu kurzů, školení a působí zde také univerzita třetího věku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502/oa-a-szs-bruntal-slavi-letos-5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2026-07-04T23:49:59+02:00</dcterms:created>
  <dcterms:modified xsi:type="dcterms:W3CDTF">2026-07-04T23:49:59+02:00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