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Starém Městě mají navzdory krizi volná pracovní místa</w:t>
      </w:r>
    </w:p>
    <w:p>
      <w:pPr/>
      <w:r>
        <w:rPr/>
        <w:t xml:space="preserve">Ve světě je firem, které vyrábí lokomotivy pro práci v dolech, šest. Jedna z nich je ve Starém Městě. Vyrýbějí zde pozemní, ale i závěsné lokomotivy. Během roku jich vznikne kolem stovky, což je největší množství výroby ze všech šesti společností. V současnosti se firma rpzrostla o halu, kde se vyrobené závěsné lokomotivy budou zkoušet, než poputují do dolů.</w:t>
      </w:r>
    </w:p>
    <w:p>
      <w:pPr/>
      <w:r>
        <w:rPr/>
        <w:t xml:space="preserve">Pavel Mohelník, generální ředitel společnosti: </w:t>
      </w:r>
      <w:r>
        <w:rPr>
          <w:i w:val="1"/>
          <w:iCs w:val="1"/>
        </w:rPr>
        <w:t xml:space="preserve">"Využívali jsme polygon, který je odtud vzdálený 12 km, ale ten dosluhoval, je zastaralý."</w:t>
      </w:r>
    </w:p>
    <w:p>
      <w:pPr/>
      <w:r>
        <w:rPr/>
        <w:t xml:space="preserve">Firma je navíc ze sta procent česká a zaměstnává pouze obyvatele z obce a okolí.</w:t>
      </w:r>
    </w:p>
    <w:p>
      <w:pPr/>
      <w:r>
        <w:rPr/>
        <w:t xml:space="preserve">Josef Mikulec (nez.), starosta Starého Města: </w:t>
      </w:r>
      <w:r>
        <w:rPr>
          <w:i w:val="1"/>
          <w:iCs w:val="1"/>
        </w:rPr>
        <w:t xml:space="preserve">"Od nás z obce Staré Město je zde zaměstnáno asi 150 občanů."</w:t>
      </w:r>
    </w:p>
    <w:p>
      <w:pPr/>
      <w:r>
        <w:rPr/>
        <w:t xml:space="preserve">Počet zaměstnanců tady byl ještě loni kolem 170. Dnes jich je přes 200. Mezi nejdéle fungujícími pracovníky je 48letý předák ze Skalice.</w:t>
      </w:r>
    </w:p>
    <w:p>
      <w:pPr/>
      <w:r>
        <w:rPr/>
        <w:t xml:space="preserve">Jiří Brilla - předák: </w:t>
      </w:r>
      <w:r>
        <w:rPr>
          <w:i w:val="1"/>
          <w:iCs w:val="1"/>
        </w:rPr>
        <w:t xml:space="preserve">"Jsem tu od roku 2001, začínal jsem tady jako zámečník, postupně se to tady rozrůstalo. Začínali jsme tady pomalu na koleně."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"Já tady pracuji krátce a jsem z Frýdku-Místku." "Jsem z Frýdku-Místku a pracuji tady půl roku."</w:t>
      </w:r>
    </w:p>
    <w:p>
      <w:pPr/>
      <w:r>
        <w:rPr/>
        <w:t xml:space="preserve">Nábor zaměstnanců tady ani zdaleka neskončil. V současnosti firma shání hlavně zámečníky a obráběče kovů.</w:t>
      </w:r>
    </w:p>
    <w:p>
      <w:pPr/>
      <w:r>
        <w:rPr/>
        <w:t xml:space="preserve">Pavel Mohelník, generální ředitel společnosti: </w:t>
      </w:r>
      <w:r>
        <w:rPr>
          <w:i w:val="1"/>
          <w:iCs w:val="1"/>
        </w:rPr>
        <w:t xml:space="preserve">"Plánujeme nabírat další zaměstnance, protože nám stále chybí kvalitní konstruktéři, vývojoví pracovníci, dobří obchodníci, ale i dělnické profese jako jsou obráběči, což je stále nedostatkové zejména u mladých lidí."</w:t>
      </w:r>
    </w:p>
    <w:p>
      <w:pPr/>
      <w:r>
        <w:rPr/>
        <w:t xml:space="preserve">Plat mají pracovníci této společností mnohem vyšší než je celorepublikový průměr.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5542/ve-starem-meste-maji-navzdory-krizi-volna-pracovni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2026-04-23T03:09:36+02:00</dcterms:created>
  <dcterms:modified xsi:type="dcterms:W3CDTF">2026-04-23T03:09:36+02:00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