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Skatepark ve Frýdku-Místku? Zrušen!</w:t>
      </w:r>
    </w:p>
    <w:p>
      <w:pPr/>
      <w:r>
        <w:rPr/>
        <w:t xml:space="preserve">Ještě v listopadu v těchto místech - Pod estakádou - řádili skateboardisté, bruslaři, bikeři. Dnes všechny překážky postupně mizí. Důvodů je celá řada.</w:t>
      </w:r>
    </w:p>
    <w:p>
      <w:pPr/>
      <w:r>
        <w:rPr/>
        <w:t xml:space="preserve">Milan Brzý, Odd. tělovýchovy a mládeže Magistrátu FM: </w:t>
      </w:r>
      <w:r>
        <w:rPr>
          <w:i w:val="1"/>
          <w:iCs w:val="1"/>
        </w:rPr>
        <w:t xml:space="preserve">"Uchylovali se zde v zimě i bezdomovci, hrozilo, že by tady založili požár. Navíc stojíme pod mostem, který bude opravován. Je v majetku ŘSD. Bylo nám přislíbeno, že tady můžeme být 5 let. Byli jsme tady 5 a půl roku, takže nastala doba, kdy tento prostor musíme opustit a kdy dojde k rekonstrukci mostu."</w:t>
      </w:r>
    </w:p>
    <w:p>
      <w:pPr/>
      <w:r>
        <w:rPr/>
        <w:t xml:space="preserve">Navíc už překážky byly v havarijním stavu. Většina z nich už má za sebou dobrou desítku let. Původně stály u Víceúčelové haly, od roku 2005 byly pod mostem. Na jejich stavbě se podílel i 32letý Honza z Frýdku-Místku. Ten stál u celého zrodu skateparku. Bikerem je od 15 let a teď jen doufá, že bude mít v létě kde jezdit.</w:t>
      </w:r>
    </w:p>
    <w:p>
      <w:pPr/>
      <w:r>
        <w:rPr/>
        <w:t xml:space="preserve">Jan Marinek, biker z Frýdku-Místku: "Momentálně jezdíme v hale, kterou máme v bývalých kasárnách, které patří městu. A přes léto jsme jezdili v tom bývalém parku. Bezdomovců jsem si nikdy nevšiml, ale slyšel jsem, že se tam něco dělo. Takové areály by měly mít svého správce."</w:t>
      </w:r>
    </w:p>
    <w:p>
      <w:pPr/>
      <w:r>
        <w:rPr/>
        <w:t xml:space="preserve">Milan Brzý, Odd. tělovýchovy a mládeže Magistrátu FM: </w:t>
      </w:r>
      <w:r>
        <w:rPr>
          <w:i w:val="1"/>
          <w:iCs w:val="1"/>
        </w:rPr>
        <w:t xml:space="preserve">"Snažili jsme se to umístit tak, aby to bylo pod dohledem kolemjdoucích. Potom jsme se snažili získat tady monitorovací prostor prostřednictvím kamer. Máme tady kameru, která je napojená na kamerový systém městské policie. Další kameru, se kterou jsme tento prostor monitorovali blíže a zaznamenávali, co se tady odehrálo."</w:t>
      </w:r>
    </w:p>
    <w:p>
      <w:pPr/>
      <w:r>
        <w:rPr/>
        <w:t xml:space="preserve">Osud skateparku je už ale zpečetěn. V co teď milovníci freestylových sportů doufají?</w:t>
      </w:r>
    </w:p>
    <w:p>
      <w:pPr/>
      <w:r>
        <w:rPr/>
        <w:t xml:space="preserve">Jan Marinek, biker z Frýdku-Místku: </w:t>
      </w:r>
      <w:r>
        <w:rPr>
          <w:i w:val="1"/>
          <w:iCs w:val="1"/>
        </w:rPr>
        <w:t xml:space="preserve">"My určitě preferujeme dřevěné a vyšší překážky. Skateboard zase nižší. Vím, že jezdili na plechových. Teď je spíš moderní beton. A ten park pro kola spíše vyhovuje bruslařům, protože oni také preferují rychlost."</w:t>
      </w:r>
    </w:p>
    <w:p>
      <w:pPr/>
      <w:r>
        <w:rPr/>
        <w:t xml:space="preserve">V tuto chvíli už je vytipováno několik lokalit.</w:t>
      </w:r>
    </w:p>
    <w:p>
      <w:pPr/>
      <w:r>
        <w:rPr/>
        <w:t xml:space="preserve">Ilona Nowaková, vedoucí Odboru tělovýchovy a mládeže frýdecko-místeckého Magistrátu: </w:t>
      </w:r>
      <w:r>
        <w:rPr>
          <w:i w:val="1"/>
          <w:iCs w:val="1"/>
        </w:rPr>
        <w:t xml:space="preserve">"Náklady budou zhruba milion korun. Máme vytipované dvě lokality v Místku a jednu ve Frýdku. Určitě chceme skatepark někde udělat."</w:t>
      </w:r>
    </w:p>
    <w:p>
      <w:pPr/>
      <w:r>
        <w:rPr/>
        <w:t xml:space="preserve">Zatím jsou ve hře dvě místa na Riviéra a jedno na Slezské.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773/skatepark-ve-frydkumistku-zr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2026-04-23T01:48:44+02:00</dcterms:created>
  <dcterms:modified xsi:type="dcterms:W3CDTF">2026-04-23T01:48:44+02:00</dcterms:modified>
</cp:coreProperties>
</file>

<file path=docProps/custom.xml><?xml version="1.0" encoding="utf-8"?>
<Properties xmlns="http://schemas.openxmlformats.org/officeDocument/2006/custom-properties" xmlns:vt="http://schemas.openxmlformats.org/officeDocument/2006/docPropsVTypes"/>
</file>