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nabádají chodce k opatrnosti, varováním je sražená dívka</w:t>
      </w:r>
    </w:p>
    <w:p>
      <w:pPr/>
      <w:r>
        <w:rPr/>
        <w:t xml:space="preserve">Čtvrtek 21. října odpoledne. Kamera městské policie sleduje rušnou křižovatku v centru města. Zprava od Základní umělecké školy přichází nic netušící dívka ve fialové bundě a bílé čepici. Za pár vteřin se stane obětí nebezpečně vyhlížející srážky.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"Krátce po 16. hodině přecházela devitíletá dívka přechod pro chodce, když řidič přijíždějící zleva ji nejspíše přehlédl a na přechodě ji srazil. Dívka upadla na zem, následně se postavila a přešla tedy celý přechod na druhou stranu vozovky."</w:t>
      </w:r>
    </w:p>
    <w:p>
      <w:pPr/>
      <w:r>
        <w:rPr/>
        <w:t xml:space="preserve">Dívka i přes krkolomný pád na vozovku naštěstí utrpěla jen lehké zranění, se kterým byla ošetřena v nemocnici. Může hovořit o mimořádném štěstí, srážky vozidel a chodců jsou totiž ty nejhorší v dopravních statistikách.</w:t>
      </w:r>
    </w:p>
    <w:p>
      <w:pPr/>
      <w:r>
        <w:rPr/>
        <w:t xml:space="preserve">Jaromír Stecula, vedoucí DI PČR Nový Jičín: </w:t>
      </w:r>
      <w:r>
        <w:rPr>
          <w:i w:val="1"/>
          <w:iCs w:val="1"/>
        </w:rPr>
        <w:t xml:space="preserve">"Obecný trend v dopravní nehodovosti směřuje ke snižování počtu dopravních nehod a snižování následků jak na zdraví, tak na majetku. Bohužel chodci se nám podílejí na dopravních nehodách vysokou měrou a následky u těch dopravních nehod jsou tragické. Chodec nemá absolutní přednost na přechodu pro chodce, musí se rozhlédnout a nesmí vstoupit na vozovku bezprostředně před projíždějící vozidla."</w:t>
      </w:r>
    </w:p>
    <w:p>
      <w:pPr/>
      <w:r>
        <w:rPr/>
        <w:t xml:space="preserve">Policisté v případu sražené dívky poukazují i na další obecný trend: většina lidí při nehodách pouze přihlíží a nesnaží se nijak pomoct. Až na jednu ženu se totiž dívky nikdo z kolemjdoucích neujal. Dokonce i 21letý řidič vozidla, které ji srazilo, se k ní vydal až zhruba po minutě.</w:t>
      </w:r>
    </w:p>
    <w:p>
      <w:pPr/>
      <w:r>
        <w:rPr/>
        <w:t xml:space="preserve">Případ policisté klasifikovali jako přestupek proti bezpečnosti a plynulosti silničního provozu.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"Dopravní policisté případ řidiče předali k projednání městskému úřadu a ten rozhodne o výši trestu. Ten může být v řádech desetitisíců korun plus zákazu řízení."</w:t>
      </w:r>
    </w:p>
    <w:p>
      <w:pPr/>
      <w:r>
        <w:rPr/>
        <w:t xml:space="preserve">Moravskoslezští policisté připravili na druhou polovinu týdne dopravní akci zaměřenou na chodce. Jen v tomto roce totiž v kraji zaznamenali přes 400 nehod s chodci, ve čtvrtině z nich hrály roli i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807/policiste-nabadaji-chodce-k-opatrnosti-varovanim-je-srazena-di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2026-05-11T18:45:45+02:00</dcterms:created>
  <dcterms:modified xsi:type="dcterms:W3CDTF">2026-05-11T18:45:45+02:00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