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za špatný stav silnic během zimy prý nemohou</w:t>
      </w:r>
    </w:p>
    <w:p>
      <w:pPr/>
      <w:r>
        <w:rPr/>
        <w:t xml:space="preserve">I přesto byl dispečink technických služeb doslova zahlcen stížnostmi nejen ze stran občanů, volala také policie nebo ČSAD.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„Každopádně byly také stížnosti na údržbu silnic, ne jen místních komunikací, které udržuje Správa údržby silnic Moravskoslezského kraje Karviná, a to my nemůžeme ovlivnit. Jsou to vlastně hlavní průjezdy městem, a to občané nejvíce vidí. Ten hlavní průjezd byl trochu zanedbaný. Každopádně ten vývoj počasí byl takový, že hodně mrzlo, druhý den přišlo oteplení, do toho mrholení, takže ledovka se tvořila." </w:t>
      </w:r>
    </w:p>
    <w:p>
      <w:pPr/>
      <w:r>
        <w:rPr/>
        <w:t xml:space="preserve">Ani v tak vážené kalamitní situaci nemohly technické služby nasadit své vozy například na ulice Hlavní třída, Dlouhá třída od ulice Dělnické po ulici 17. listopadu. Nikdo by jim to nezaplatil.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„Tam se jedná úplně o jiný systém. Magistrát města Havířova, my s nimi máme smlouvu, operační plán, kdy nám platí paušálně, abychom udržovali místní komunikace. Kdežto silnice, které má kraj, tak tam to jde z úplně jiných peněz." 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„Ráno, když jedeme kolem půl sedmé, tak nevidíme žádný pluh na cestách. Plužíme my." „Já jsem spokojen, neměl jsem ještě žádné problémy." „Jezdím na hlavním tahu Havířov, Stonava a je to vcelku dobré." „Je to nic moc. Přišlo mi to, že se letos vůbec nesypalo, trochu se solilo. Náledí se tvořilo."</w:t>
      </w:r>
    </w:p>
    <w:p>
      <w:pPr/>
      <w:r>
        <w:rPr/>
        <w:t xml:space="preserve">Letošní zima se prozatím ukazuje v tom pravém smyslu. Zásob posypového materiálu, zejména pak soli, rapidně ubývá.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„Měli jsme na začátku této zimní navezeno přes tisíc tun soli, ale už od 27. listopadu, kdy začala zima a jezdí se denně 24 hodin, tak jsme spotřebovali už 630 tun soli."</w:t>
      </w:r>
    </w:p>
    <w:p>
      <w:pPr/>
      <w:r>
        <w:rPr/>
        <w:t xml:space="preserve">Díky letošním mrazům technické služby zvolili novou technologii smíchání soli se solankou, která má účinnost až do - 20 stupňů Celsia.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01/technicke-sluzby-havirov-za-spatny-stav-silnic-behem-zimy-pry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2026-08-15T13:09:08+02:00</dcterms:created>
  <dcterms:modified xsi:type="dcterms:W3CDTF">2026-08-15T13:09:08+02:00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