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a změny v zákonech - rozhovor s ředitelem ÚP Karviná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„Ty zásadní změny se týkají hlavně v povinnosti uchazeče o zaměstnání, kdy musí v den nástupu výkonu nové pracovní činnosti nahlásit na ÚP. Dříve na to měli osm pracovních dnů, v dnešní době tomu tak není. A je to samozřejmě důsledek priorit nového pana ministra, že se musí důsledně provádět kontrola veškerých nelegálních prací."</w:t>
      </w:r>
    </w:p>
    <w:p>
      <w:pPr/>
      <w:r>
        <w:rPr/>
        <w:t xml:space="preserve">To znamená, že kdo se nenahlásí v den nástupu do zaměstnání, bude z úřadu práce vyřazen.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„V případě, že tu práci započne a přijde kontrola z úřadu práce, tak ten zaměstnavatel i zaměstnanec budou penalizováni a pokutováni."</w:t>
      </w:r>
    </w:p>
    <w:p>
      <w:pPr/>
      <w:r>
        <w:rPr/>
        <w:t xml:space="preserve">Další změna se týká rozvázání pracovního poměru.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„Tam došlo k výrazné změně, že pokud zaměstnanec dohodou na vlastní žádost opustí zaměstnání, tak výše jeho podpory bude vypočítána pouze ze 45 procent jeho průměrného měsíčního čistého výdělku. V současné době nadále platí to, že pokud z organizačních důvodů dostanete výpověď, tak tam stále platí to, že první dva měsíce získáváte 65 procent, další dva měsíce je to 50 procent, a to zbývající období je 45 procent."</w:t>
      </w:r>
    </w:p>
    <w:p>
      <w:pPr/>
      <w:r>
        <w:rPr/>
        <w:t xml:space="preserve">Změnila se i výše vyplácené podpory v nezaměstnanosti.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„Tím, že se to počítá z průměrné mzdy v ČR, tak v dnešní době činí maximální výše podpory 13 528 korun. V případě, že se uchazeč zúčastní rekvalifikačního kurzu, tak ta výše je 15 169 korun. Ještě bych chtěl upozornit na další důležitou věc, to je možnost přivýdělku uchazeče o zaměstnání. Stala se tou novelou zákona podstatná věc v tom, že když si uchazeč nějakým způsobem, ať je to dohodou o pracovní činnosti, přivydělává, tak po tu dobu nezískává podporu v nezaměstnanosti. Ta podpora mu nezaniká, ale odsouvá se vždy na nějaké to období další. V případě, že přestane provádět pracovní činnost, tak mu samozřejmě naběhne."</w:t>
      </w:r>
    </w:p>
    <w:p>
      <w:pPr/>
      <w:r>
        <w:rPr/>
        <w:t xml:space="preserve">Změna nastala i v případě vyplacení odstupného.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„Ta změna se týká toho, že pokud získáváte odstupné, tak po dobu toho odstupného můžete být evidován na úřadu práce, to znamená, že úřad za vás platí zdravotní pojištění, ale v době zákonem stanovené doby toho odstupného, což je tři měsíce, neobdržíte podporu v nezaměstnanosti. To znamená, že pokud dostanete šestinásobek odstupného, tak tři měsíce podporu nezískáte a po těch třech měsících vám to samozřejmě naběhne."</w:t>
      </w:r>
    </w:p>
    <w:p>
      <w:pPr/>
      <w:r>
        <w:rPr/>
        <w:t xml:space="preserve">Úřady práce si více pohlídají uchazeče o práci, kteří pracují, jak se říká na černo.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„My úzce spolupracujeme s celní a cizineckou policií, protože kontrolní činnost je jedna z hlavních priorit nového pana ministra. Jenom můžu konstatovat, že v minulém roce jsme provedli zhruba 200 kontrol a u 80 procent případů jsme vždy nějakým způsobem nalezli buď práci na černo, to znamená zaměstnance, kteří vykonávali nelegálně svou práci. Je to dost velký problém v tom, že ti lidé jsou potom vyřazeni z úřadu práce a ty sankce se mohou pohybovat až v řádech několika milionů korun. Takže ta spolupráce s celní a cizineckou policií bude samozřejmě narůstat a zároveň se k tomu bude připojovat Státní ústav inspekce práce, kteří také provádějí celou řadu kontrol, nejen z hlediska bezpečnosti, ale i zaměstnávání nelegálního a cizinců."</w:t>
      </w:r>
    </w:p>
    <w:p>
      <w:pPr/>
      <w:r>
        <w:rPr/>
        <w:t xml:space="preserve">Finanční postihy při práci na černo dostávají jak zaměstnanci, tak zaměstnavatelé.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„Jsme dokonce i navigováni, že v případě nějaké nekalé činnosti nemáme mít obavu podávat trestní oznámení. Protože stát se připravuje o nemalé prostředky z daňových odvodů a mnohem nižší jsou odvody na zdravotní a sociální pojištění."</w:t>
      </w:r>
    </w:p>
    <w:p>
      <w:pPr/>
      <w:r>
        <w:rPr/>
        <w:t xml:space="preserve">Na zaměstnavatele, kteří nechají pracovat u sebe někoho nelegálně, se chystá novela zákona.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„V případě nálezu nějakého zaměstnance, který provádí nelegální práci na černo, tak ta daná firma se nebude moci zúčastňovat zakázek z veřejného sektoru a nebude moci získat od státu nebo od úřadu dotace třeba na mzdy na zaměstnance, na vznik nějakých pracovních míst a tak dále."</w:t>
      </w:r>
    </w:p>
    <w:p>
      <w:pPr/>
      <w:r>
        <w:rPr/>
        <w:t xml:space="preserve">Změny nastaly i u vyplacení státní sociální podpory.</w:t>
      </w:r>
    </w:p>
    <w:p>
      <w:pPr/>
      <w:r>
        <w:rPr/>
        <w:t xml:space="preserve">Radek Foldyna, ředitel ÚP Karviná: </w:t>
      </w:r>
      <w:r>
        <w:rPr>
          <w:i w:val="1"/>
          <w:iCs w:val="1"/>
        </w:rPr>
        <w:t xml:space="preserve">„Týká se to hlavně porodného, který jako takový ten příspěvek zaniká. Nárok na porodné má pouze prvorodička a ještě je to podmíněno tím, že nesmí přesáhnout 2,4 násobek životního minima rodiny. Z hlediska sociálního příspěvku, tak ten svým způsobem zaniká. Na sociální příspěvek má pouze nárok osoba, která pečuje o nezaopatřené dítě nebo o těžce nemocné dítě nebo postiženého, dlouhodobě postiženého třeba rodiče, takže tam ten příspěvek zůstává. Z hlediska příspěvku na bydlení, tak tam dochází díky nějakým normativním změnám k určitým typům navýšení."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34/urad-prace-a-zmeny-v-zakonech--rozhovor-s-reditelem-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2026-08-15T07:52:28+02:00</dcterms:created>
  <dcterms:modified xsi:type="dcterms:W3CDTF">2026-08-15T07:52:28+02:00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