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06:44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dopadli vypečenou pětici</w:t>
      </w:r>
    </w:p>
    <w:p>
      <w:pPr/>
      <w:r>
        <w:rPr/>
        <w:t xml:space="preserve">Pětice pachatelů z Novojičínska nakradla směsici věcí při mnoha svých loupežných výpravách na Kopřivnicku. Pomáhali si téměř rok.</w:t>
      </w:r>
    </w:p>
    <w:p>
      <w:pPr/>
      <w:r>
        <w:rPr/>
        <w:t xml:space="preserve">Michal Žárský, vyšetřovatel ÚO PČR NJ: </w:t>
      </w:r>
      <w:r>
        <w:rPr>
          <w:i w:val="1"/>
          <w:iCs w:val="1"/>
        </w:rPr>
        <w:t xml:space="preserve">"Celý případ začal začátkem roku 2010, kdy se objevily první případy. Jejich objektem zájmu byly zejména autodíly, věci z rekonstruovaných domů a novostaveb jako topná tělesa, kotle, dokonce i plastová okna, motocykl a další."</w:t>
      </w:r>
    </w:p>
    <w:p>
      <w:pPr/>
      <w:r>
        <w:rPr/>
        <w:t xml:space="preserve">Některé nakradené autodíly především z vozidel značky Volkswagen použili i do vlastních vozidel. U jednoho z pachatelů navíc přibylo stíhání kvůli nalezeným drogám.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"Svými krádežemi způsobili škodu převyšující jeden a půl milionu korun a v podstatě se vloupávali jak do objektů rodinných domů, prodejen, včetně osobních automobilů. Vyšetřovatel sdělil všem pěti mužům obvinění z několika trestných činů, za což jim hrozí trest až osm let odnětí svobody."</w:t>
      </w:r>
    </w:p>
    <w:p>
      <w:pPr/>
      <w:r>
        <w:rPr/>
        <w:t xml:space="preserve">Policisté dopadli pětici při souběžném zatýkání a domovních prohlídkách na několika místech. Z pětice mužů ve věku 21 až 45 let jsou dva stíháni ve vazbě, zbytek na svobodě.</w:t>
      </w:r>
    </w:p>
    <w:p>
      <w:pPr/>
      <w:r>
        <w:rPr/>
        <w:t xml:space="preserve">Michal Žárský, vyšetřovatel ÚO PČR NJ: </w:t>
      </w:r>
      <w:r>
        <w:rPr>
          <w:i w:val="1"/>
          <w:iCs w:val="1"/>
        </w:rPr>
        <w:t xml:space="preserve">"Vyšetřování bylo složité v tom, že pachatelé věci ukrývali, měli několik míst, kde věci skladovali, a většinou se je snažili prodávat mimo území Novojičínska. Dva z pachatelů, ti, co už měli na svědomí nějaké prohřešky a kriminální minulost, byli muži od 35 do 45 let. Zbylí pachatelé byli mladší ročníky. Všichni se znali a ti mladší pachatelé pomáhali těm zkušenějším."</w:t>
      </w:r>
    </w:p>
    <w:p>
      <w:pPr/>
      <w:r>
        <w:rPr/>
        <w:t xml:space="preserve">Pachatelé čelí hned několika přečinům. Vyšetřovatel jim klade za vinu krádeže, poškozování cizí věci, porušování domovní svobody, podílnictví a přechovávání omamné a psychotropní látky.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952/novojicinsti-policiste-dopadli-vypecenou-pet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2026-04-20T18:26:57+02:00</dcterms:created>
  <dcterms:modified xsi:type="dcterms:W3CDTF">2026-04-20T18:26:57+02:00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