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00:59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Nezaměstnaných koncem roku přibylo, mohou za to zákony</w:t>
      </w:r>
    </w:p>
    <w:p>
      <w:pPr/>
      <w:r>
        <w:rPr/>
        <w:t xml:space="preserve">Nebýt prosince, mohli pracovníci úřadu práce uzavřít rok 2010 s optimistickým závěrem, že nezaměstnanost během roku klesla o téměř čtyři procentní body. Sestup byl sice méně prudký než nárůst počtu nezaměstnaných v roce 2009, i tak ale loňský rok potvrdil trend mírného oživení ekonomiky.</w:t>
      </w:r>
    </w:p>
    <w:p>
      <w:pPr/>
      <w:r>
        <w:rPr/>
        <w:t xml:space="preserve">Miroslav Kardačinský, vedoucí odboru TP, ÚP N. Jičín</w:t>
      </w:r>
      <w:r>
        <w:rPr>
          <w:i w:val="1"/>
          <w:iCs w:val="1"/>
        </w:rPr>
        <w:t xml:space="preserve">:"Zpočátku jsme měli nástup do roku 2010 velice striktní, protože jsme začínali s 10 700 uchazeči, pak v průběhu roku to pořád klesalo a klesalo až do září a října. V listopadu jsme jemně měli nárůst a co se týče toho největšího nárůstu, tak ten byl v prosinci, kde přišlo do evidence 1550 lidí a to nám způsobilo nárůst o 900 lidí v evidenci." </w:t>
      </w:r>
    </w:p>
    <w:p>
      <w:pPr/>
      <w:r>
        <w:rPr/>
        <w:t xml:space="preserve">Co bylo příčinou? Od ledna tohoto roku platí novela zákona o nezaměstnanosti, která přinesla 3 velké změny. Pokud zaměstnanec ukončí pracovní poměr z vlastní iniciativy, dostane sníženou podporu na úrovni 45 procent platu. Podpora se navíc nevyplácí po dobu, kdy nezaměstnaný čerpá odstupné. A poslední velká změna: podpora se nevyplácí v případě, že si nezaměstnaný s vědomím úřadu práce přivydělává jinde.</w:t>
      </w:r>
    </w:p>
    <w:p>
      <w:pPr/>
      <w:r>
        <w:rPr/>
        <w:t xml:space="preserve">Miroslav Kardačinský, vedoucí odboru TP, ÚP N. Jičín: </w:t>
      </w:r>
      <w:r>
        <w:rPr>
          <w:i w:val="1"/>
          <w:iCs w:val="1"/>
        </w:rPr>
        <w:t xml:space="preserve">"Zhruba se to v roce pohybuje kolem 1200 lidí z celkového počtu evidovaných dělá u zaměstnavatelů na nekolidující zaměstnání. To je celkem velký počet. Tito lidé měli obavu, že pokud ukončí zaměstnání, tak nebudou moci vykonávat to nekolidující zaměstnání tak, aby souběžně dostávali i hmotné zabezpečení." </w:t>
      </w:r>
    </w:p>
    <w:p>
      <w:pPr/>
      <w:r>
        <w:rPr/>
        <w:t xml:space="preserve">Příliv nových lidí do evidence zesílil zvláště v posledním týdnu prosince. Přesto ale nakonec nebyl tak velký, jak původně předpokládaly pesimistické scénáře. Nejvíce nezaměstnaných je tradičně ve věkovém rozmezí 50 - 60 a 20 - 24 let. Čtvrtina uchazečů má pouze základní vzdělání, nejvíce aktuálně volných míst je určeno vyučeným. Vyhlídky do roku 2011 nevěstí ani nic špatného, ani příliš dobrého.</w:t>
      </w:r>
    </w:p>
    <w:p>
      <w:pPr/>
      <w:r>
        <w:rPr/>
        <w:t xml:space="preserve">Miroslav Kardačinský, vedoucí odboru TP, ÚP N. Jičín:</w:t>
      </w:r>
      <w:r>
        <w:rPr>
          <w:i w:val="1"/>
          <w:iCs w:val="1"/>
        </w:rPr>
        <w:t xml:space="preserve"> "V rámci velkých změn nemáme avizované nějaká velká propouštění ani nábory. Faktem je, že určité firmy jako ČEZ propouštějí, ale nejsou to tak velké stavy tady u nás, protože propouštějí v rámci celé České republiky, takže se nás to dotkne dá se říct okrajově. Navíc jsou určité firmy, které propustí lidi a znovu je vezmou do zaměstnání, byť pak už s menším finančním přínosem." </w:t>
      </w:r>
    </w:p>
    <w:p>
      <w:pPr/>
      <w:r>
        <w:rPr/>
        <w:t xml:space="preserve">Aspoň jedna čistě pozitivní zpráva: v posledních letech se daří podstatně lépe umísťovat absolventy škol. Zatímco dříve se jich velká část po posledních prázdninách hlásila na úřady práce, dnes o nich úředníci ani nevědí, protože hned po škole nastupují do zaměstnání.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072/nezamestnanych-koncem-roku-pribylo-mohou-za-to-zak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2026-04-10T00:38:00+02:00</dcterms:created>
  <dcterms:modified xsi:type="dcterms:W3CDTF">2026-04-10T00:38:00+02:00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