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Basketbaloví fandové bojovali o účast na lavičce při zápase</w:t>
      </w:r>
    </w:p>
    <w:p>
      <w:pPr/>
      <w:r>
        <w:rPr/>
        <w:t xml:space="preserve">Důrazné pokyny trenéra, nervózní poposedávání hráčů nebo bezprostřední emoce při sporných výrocích rozhodčích. To vše bude mít při jednom zápase jeden člověk z řad fandů na dosah ruky. Zájemci měřili síly ve středu odpoledne v basketbalové hale.</w:t>
      </w:r>
    </w:p>
    <w:p>
      <w:pPr/>
      <w:r>
        <w:rPr/>
        <w:t xml:space="preserve">Pavel Sedlář, pedagogický pracovník SVČ Fokus: </w:t>
      </w:r>
      <w:r>
        <w:rPr>
          <w:i w:val="1"/>
          <w:iCs w:val="1"/>
        </w:rPr>
        <w:t xml:space="preserve">"Dneska se hází deset šestek, tři nejlepší postoupí do finále, které se uskuteční 5. 2. o poločase utkání s Prostějovem. Vítěz potom bude při prvoligovém utkání s Opavou sedět na střídačce v dresu, bude s trenérem v šatně, bude poslouchat pokyny hráčům a na závěr snad prožije i děkovačku po vítězném zápase." </w:t>
      </w:r>
    </w:p>
    <w:p>
      <w:pPr/>
      <w:r>
        <w:rPr/>
        <w:t xml:space="preserve">Fokus nabídl totéž v hokejovém podání v listopadu a prosinci. Vítěz Michal Kovařčík tehdy přenechal místo na hokejové střídačce Jiřímu Markovi. Oproti hokeji je basketbalová soutěž o něco lépe dotovaná: už tři finalisté získají tričko s logem klubu, vítěz pak originální basketbalový dres Unibonu Nový Jičín se svým jménem. Zájemců se ale tentokrát sešlo méně než u hokeje. Možná i kvůli tomu, že ve stejném čase hráli basketbalisté nedaleko v Opavě. Účastníci prvního kola se ale na případnou výhru těší.</w:t>
      </w:r>
    </w:p>
    <w:p>
      <w:pPr/>
      <w:r>
        <w:rPr/>
        <w:t xml:space="preserve">Anketa, účastníci soutěže: </w:t>
      </w:r>
      <w:r>
        <w:rPr>
          <w:i w:val="1"/>
          <w:iCs w:val="1"/>
        </w:rPr>
        <w:t xml:space="preserve">"Bylo by to dobré, trochu bych měl asi stres, ale šel bych do toho." "Nevím, jestli se na střídačku dostanu, něco jsem tam naházel do toho koše, ale uvidím, jestli to bude stačit na finále. Vnímat ze střídačky celý zápas místo tribuny je něco jiného." "Byl by to určitě dobrý zážitek být s nimi na střídačce, slyšet pokyny našeho trenéra." </w:t>
      </w:r>
    </w:p>
    <w:p>
      <w:pPr/>
      <w:r>
        <w:rPr/>
        <w:t xml:space="preserve">Pavel Sedlář, pedagogický pracovník SVČ Fokus:</w:t>
      </w:r>
      <w:r>
        <w:rPr>
          <w:i w:val="1"/>
          <w:iCs w:val="1"/>
        </w:rPr>
        <w:t xml:space="preserve"> "Vzhledem k tomu, že basketbal a hokej jsou dva nejpopulárnější sporty, tak jsme jako Středisko volného času ve spolupráci s jednotlivými kluby jsme připravili akce pro fanoušky, aby měli zpestření toho fandění a mohli získat místo na střídačce, o které se soutěží." </w:t>
      </w:r>
    </w:p>
    <w:p>
      <w:pPr/>
      <w:r>
        <w:rPr/>
        <w:t xml:space="preserve">Vítěz navíc získá dvě volné vstupenky na zápas v sobotu 19. února proti Opavě. Soutěž o místo na střídačce se možná rozšíří i o fotbal, Fokus jedná s fotbalovým klubem.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177/basketbalovi-fandove-bojovali-o-ucast-na-lavicce-pri-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2026-04-05T18:46:27+02:00</dcterms:created>
  <dcterms:modified xsi:type="dcterms:W3CDTF">2026-04-05T18:46:27+02:00</dcterms:modified>
</cp:coreProperties>
</file>

<file path=docProps/custom.xml><?xml version="1.0" encoding="utf-8"?>
<Properties xmlns="http://schemas.openxmlformats.org/officeDocument/2006/custom-properties" xmlns:vt="http://schemas.openxmlformats.org/officeDocument/2006/docPropsVTypes"/>
</file>