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Sociálně terapeutická dílna Polárka a chráněné bydlení</w:t>
      </w:r>
    </w:p>
    <w:p>
      <w:pPr/>
      <w:r>
        <w:rPr/>
        <w:t xml:space="preserve">Klienti bruntálské sociálně terapeutické dílny Polárka mají k dispozici tři dílny - výtvarnou, stolařskou a keramickou.</w:t>
      </w:r>
    </w:p>
    <w:p>
      <w:pPr/>
      <w:r>
        <w:rPr/>
        <w:t xml:space="preserve">Kristýna Bridziková, terapeutka : </w:t>
      </w:r>
      <w:r>
        <w:rPr>
          <w:i w:val="1"/>
          <w:iCs w:val="1"/>
        </w:rPr>
        <w:t xml:space="preserve">"Určitě jim to přináší rehabilitaci. Když má třeba někdo zdravotní problém s rukou, tak si může procvičit ruce, které jsou méně pohyblivé. Každý človíček potřebuje individuální přístup, takže s ním pracujeme individuálně."</w:t>
      </w:r>
    </w:p>
    <w:p>
      <w:pPr/>
      <w:r>
        <w:rPr/>
        <w:t xml:space="preserve">Syn: Marcela Kolářová, ředitelka Polárky: </w:t>
      </w:r>
      <w:r>
        <w:rPr>
          <w:i w:val="1"/>
          <w:iCs w:val="1"/>
        </w:rPr>
        <w:t xml:space="preserve">"Potřebujeme stále finanční prostředky na údržbu této sociálně terapeutické dílny, tak hledáme možnosti, jak prodat tyto výrobky. Máme tady takový krásný obchůdek, kde můžeme obsloužit zákazníky, pokud by měli zájem koupit si tyto výrobky."</w:t>
      </w:r>
    </w:p>
    <w:p>
      <w:pPr/>
      <w:r>
        <w:rPr/>
        <w:t xml:space="preserve">Pracovníci Polárky stále hledají nové možnosti, jak získat nějakou korunu na přilepšení.</w:t>
      </w:r>
    </w:p>
    <w:p>
      <w:pPr/>
      <w:r>
        <w:rPr/>
        <w:t xml:space="preserve">Věra Mozdřeňová, zástupkyně ředitelky Polárky: </w:t>
      </w:r>
      <w:r>
        <w:rPr>
          <w:i w:val="1"/>
          <w:iCs w:val="1"/>
        </w:rPr>
        <w:t xml:space="preserve">"Jednou z takových nových akcí, kterou jsme se rozhodli uspořádat letos poprvé, je první společenský ples našeho občanského sdružení. Chceme se přiblížit veřejnosti, proto pozveme na tento ples nejen naše členy rodinné příslušníky, ale také sponzory a přátele."</w:t>
      </w:r>
    </w:p>
    <w:p>
      <w:pPr/>
      <w:r>
        <w:rPr/>
        <w:t xml:space="preserve">Sociální služby se v Bruntále v poslední době nebývale rozvíjejí. Jedna služba tady ale stále citelně chybí.</w:t>
      </w:r>
    </w:p>
    <w:p>
      <w:pPr/>
      <w:r>
        <w:rPr/>
        <w:t xml:space="preserve">Věra Mozdřeňová, zástupkyně ředitelky Polárky: </w:t>
      </w:r>
      <w:r>
        <w:rPr>
          <w:i w:val="1"/>
          <w:iCs w:val="1"/>
        </w:rPr>
        <w:t xml:space="preserve">"Jsou tady od 18 do 60 let, potřebovali by chráněné bydlení. Jejich rodiče už jsou v důchodovém věku a potřebují, aby ten človíček se naučil žít i bez rodiny dokázal se sám orientovat. Potřebují chráněné bydlení, kde je stálá asistence 24 hodin."</w:t>
      </w:r>
    </w:p>
    <w:p>
      <w:pPr/>
      <w:r>
        <w:rPr/>
        <w:t xml:space="preserve">Renata Rychlíková, koordinátorka plánování sociálních služeb: </w:t>
      </w:r>
      <w:r>
        <w:rPr>
          <w:i w:val="1"/>
          <w:iCs w:val="1"/>
        </w:rPr>
        <w:t xml:space="preserve">"V nejbližší době připravujeme schůzku se zájemci o tuto sociální službu, abychom zmapovali celou situaci, zájem rodičů a také vysvětlili, co všechno tato sociální služba obnáší."</w:t>
      </w:r>
    </w:p>
    <w:p>
      <w:pPr/>
      <w:r>
        <w:rPr/>
        <w:t xml:space="preserve">Bruntálská radnice připravuje také jednání s Moravskoslezským krajem a dalšími subjekty, které by mohli pomoci při zajištění chráněného bydlení ve městě.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6325/socialne-terapeuticka-dilna-polarka-a-chranene-bydl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2026-07-04T12:26:18+02:00</dcterms:created>
  <dcterms:modified xsi:type="dcterms:W3CDTF">2026-07-04T12:26:18+02:00</dcterms:modified>
</cp:coreProperties>
</file>

<file path=docProps/custom.xml><?xml version="1.0" encoding="utf-8"?>
<Properties xmlns="http://schemas.openxmlformats.org/officeDocument/2006/custom-properties" xmlns:vt="http://schemas.openxmlformats.org/officeDocument/2006/docPropsVTypes"/>
</file>