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se tradičně odměňovali nejlepší žáci základních škol</w:t>
      </w:r>
    </w:p>
    <w:p>
      <w:pPr/>
      <w:r>
        <w:rPr/>
        <w:t xml:space="preserve">Odbor školství opavského magistrátu opět pozval do majestátních prostor zasedací síně městské rady nejlepší žáky škol za minulý rok. Doprovod jim dělali hrdí ředitelé, vždyť byli vybráni ze 4690 dětí celé Opavy. V příjemné atmosféře žáky ocenil náměstek primátora Daniel Žídek, který má resort školství na starosti.  Daniel Žídek(ČSSD): </w:t>
      </w:r>
      <w:r>
        <w:rPr>
          <w:i w:val="1"/>
          <w:iCs w:val="1"/>
        </w:rPr>
        <w:t xml:space="preserve">„Jsem příjemně překvapený, protože mediální obraz mládeže je jiný a když se člověk setká s těmi jedinci, kteří nezapadají do toho obrazu, tak je to příjemné a ten obraz není možná až tak pravdivý." </w:t>
      </w:r>
      <w:r>
        <w:rPr/>
        <w:t xml:space="preserve"> Mezi desítku nejlepších patří Kristýna Musilová ze Základní školy Boženy Němcové, Sandra Mikulášová ze školy Dvarda Beneše, Adam Weicht z Englišovy, Václav Borýsek z Kylešovic, Eva Masná ze základní školy Mařádkovy, Natálie Janyšková ze školy Ilji Hurníka, Jakub Motyčka z Otické, Karolína Chřibková ze školy T.G. Masaryka, Petr Hendrych Šrámkova a Kateřina Seidlová ze Základní školy Vrchní.   Anketa, ocenění žáci: </w:t>
      </w:r>
      <w:r>
        <w:rPr>
          <w:i w:val="1"/>
          <w:iCs w:val="1"/>
        </w:rPr>
        <w:t xml:space="preserve">1. "Ve škole mám nejraději matematiku a tělocvik, ráda sportuji, hraju volejbal." 2. "Od šesté třídy sezůčastňuju olympiád, třeba v zeměpisu jsem se pokaždé dostal do okresu." 3. "Volný čás věnuju volejbalu, jsem po rodičích vysoký a myslím, že mám i talent." 4. "Strašně moc mě baví zeměpis." </w:t>
      </w:r>
      <w:r>
        <w:rPr/>
        <w:t xml:space="preserve"> Učitelé a ředitelé jednotlivých opavských škol to někde neměli s výběrem toho nejlepšího jednoduché, jinde naopak byla volba pedagogického sboru snadná.   Stanislava Burdová, ředitelka ZŠ Kylešovice:</w:t>
      </w:r>
      <w:r>
        <w:rPr>
          <w:i w:val="1"/>
          <w:iCs w:val="1"/>
        </w:rPr>
        <w:t xml:space="preserve"> „Jsem velice ráda, že město , jako náš zřizovatel si všímá úspěchů žáků na základních školách."</w:t>
      </w:r>
    </w:p>
    <w:p>
      <w:pPr/>
      <w:r>
        <w:rPr/>
        <w:t xml:space="preserve">Ivana Chramostová, ředitelka ZŠ Šrámkova:</w:t>
      </w:r>
      <w:r>
        <w:rPr>
          <w:i w:val="1"/>
          <w:iCs w:val="1"/>
        </w:rPr>
        <w:t xml:space="preserve"> „To že Opava oceňuje nejlepší žáky je velké povzbuzení jak pro ty žáky, tak pro učitele." </w:t>
      </w:r>
      <w:r>
        <w:rPr/>
        <w:t xml:space="preserve"> Ocenění žáci jsou aktivní i v mimoškolních činnostech a někteří jsou i členy Opavského zastupitelstva dětí.   Miroslava Konečná, vedoucí odboru školství opavského magistrátu: </w:t>
      </w:r>
      <w:r>
        <w:rPr>
          <w:i w:val="1"/>
          <w:iCs w:val="1"/>
        </w:rPr>
        <w:t xml:space="preserve">„Tento ročník, je už 4, je to proto, že v Opavě je skutečně spousta nadaných dětí, věnují se sportu, znalostním soutěžím, zpěvu, jazykům a byla bvy velká škoda, kdyby se Opava takovými žáky nepochlubila." </w:t>
      </w:r>
      <w:r>
        <w:rPr/>
        <w:t xml:space="preserve"> Oceňování nejlepších žáků Opavy je podle pedagogů důležité i pro ostatní žáky, pro které jsou pak v další výuce vzorem a inspirací.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327/v-opave-se-tradicne-odmenovali-nejlepsi-zaci-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2026-05-19T00:03:53+02:00</dcterms:created>
  <dcterms:modified xsi:type="dcterms:W3CDTF">2026-05-19T00:03:53+02:00</dcterms:modified>
</cp:coreProperties>
</file>

<file path=docProps/custom.xml><?xml version="1.0" encoding="utf-8"?>
<Properties xmlns="http://schemas.openxmlformats.org/officeDocument/2006/custom-properties" xmlns:vt="http://schemas.openxmlformats.org/officeDocument/2006/docPropsVTypes"/>
</file>