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6.3.2009, 06:14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Fond rozvoje bydlení</w:t>
      </w:r>
    </w:p>
    <w:p>
      <w:pPr/>
      <w:r>
        <w:rPr/>
        <w:t xml:space="preserve">O úvěr mohou, v rámci výběrového řízení, požádat fyzické a právnické osoby, které vlastní obytné budovy a byty na území města.</w:t>
      </w:r>
    </w:p>
    <w:p>
      <w:pPr/>
      <w:r>
        <w:rPr/>
        <w:t xml:space="preserve">Marcela Šelongová, technik pro správu bytů a budov MěU Orlová: </w:t>
      </w:r>
      <w:r>
        <w:rPr>
          <w:i w:val="1"/>
          <w:iCs w:val="1"/>
        </w:rPr>
        <w:t xml:space="preserve">"Je to pro zkvalitňování bydlení nebo zkvalitňování bytu v rodinných domcích nebo bytech v soukromém vlastnictví. Nejvíce si lidé chtějí půjčku brát na výměnu podlah, výměnu dveří, střech, zateplování fasád rodinných domků, úpravu stávajících rozvodů elektro, hydroizolaci rodinných domků a podobně."</w:t>
      </w:r>
    </w:p>
    <w:p>
      <w:pPr/>
      <w:r>
        <w:rPr/>
        <w:t xml:space="preserve">Během roku probíhají dvě až tři kola výběrových řízení. To nejbližší má uzávěrku 30. dubna. Marcela Šelongová, technik pro správu bytů a budov MěU Orlová: </w:t>
      </w:r>
      <w:r>
        <w:rPr>
          <w:i w:val="1"/>
          <w:iCs w:val="1"/>
        </w:rPr>
        <w:t xml:space="preserve">"Když zjistíte, že kolo je vyhlášeno, můžete si přes internetový vyhledávač zadat heslo „Fond rozvoje bydlení", kde se dozvíte všechny podrobnosti. Na internetu najdete i formuláře, které si můžete vytisknout, vyplnit a doručit tady na městský úřad. Pokud chcete osobní informace, stačí zajít do druhého poschodí městského úřadu, a to do kanceláře 27 a já vám poskytnu všechny vstupní formuláře, seznámím vás se všemi podmínkami, které musí žadatelé splnit, aby byli zařazeni mezi uchazeče o úvěr."</w:t>
      </w:r>
    </w:p>
    <w:p>
      <w:pPr/>
      <w:r>
        <w:rPr/>
        <w:t xml:space="preserve">Po uzávěrce přijmu žádostí o úvěr je svolána komise rady města. Marcela Šelongová, technik pro správu bytů a budov MěU Orlová: </w:t>
      </w:r>
      <w:r>
        <w:rPr>
          <w:i w:val="1"/>
          <w:iCs w:val="1"/>
        </w:rPr>
        <w:t xml:space="preserve">"Žadatele posoudí, posoudí jeho finanční záruky, posoudí jeho požadavky a rozhodne. V 99% případů jsou všechny požadavky schvalovány. Po té, co komise žádosti doporučí, přdstupují žadatelé před radu města a ta doporučuje zastupitelstvu města úvěry žadatelům schválit."</w:t>
      </w:r>
    </w:p>
    <w:p>
      <w:pPr/>
      <w:r>
        <w:rPr/>
        <w:t xml:space="preserve">Od roku 1999 do roku 2008 byly smlouvy o úvěru podepsány s 93 žadateli, ve výši 7 milionů 718 tisíc korun. V letošním roce by finanční prostředky mohly být žadatelům poskytnuty po projednání a schválení v zastupitelstvu města v průběhu měsíce června. Ještě jednou upozorňujeme, že nejbližší uzávěrka podání žádosti o úvěr z Fondu rozvoje bydlení je 30.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637/fond-rozvoje-byd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2026-06-19T02:36:40+02:00</dcterms:created>
  <dcterms:modified xsi:type="dcterms:W3CDTF">2026-06-19T02:36:40+02:00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