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vyhláška</w:t>
      </w:r>
    </w:p>
    <w:p>
      <w:pPr/>
      <w:r>
        <w:rPr/>
        <w:t xml:space="preserve">Opatření, které vejde v platnost za pár dní, udělá radost lidem, kteří mají rádi klid o víkendu. Karvinští zastupitelé v úterý na svém zasedání schválili novu protihlukovou vyhlášku. Ta zakazuje v neděli práci s hlučnými zahradními stroji s výjimkou čtyř povolených hodin. Omezení se netýká státních svátků, pokud nepřipadnou právě na neděli.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"Vyhláška zakazuje práci s hlučnými zahradními stroji, tedy sekačkami, pilami, křovinořezy a traktůrky, a to v čase mezi půlnocí a devátou ranní a poté odpoledne po třinácté hodině. V neděli budou moci chalupáři obhospodařovat své zahrádky pouze v čase od devíti do třinácti hodin. Týká se to i prací kolem panelových domů. Bohužel ani naše technické služby nebudou moci v neděli sekat nebo kácet stromy. Netýká se to pochopitelně příklepových vrtaček v paneláku, ale každý by si měl uvědomit, že v neděli má být klid."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"Je to dobré, všechno v pořádku." </w:t>
      </w:r>
      <w:r>
        <w:rPr/>
        <w:t xml:space="preserve">2. </w:t>
      </w:r>
      <w:r>
        <w:rPr>
          <w:i w:val="1"/>
          <w:iCs w:val="1"/>
        </w:rPr>
        <w:t xml:space="preserve">"Souhlasím, chci aby byl klid."</w:t>
      </w:r>
      <w:r>
        <w:rPr/>
        <w:t xml:space="preserve"> 3</w:t>
      </w:r>
      <w:r>
        <w:rPr>
          <w:i w:val="1"/>
          <w:iCs w:val="1"/>
        </w:rPr>
        <w:t xml:space="preserve">. "Lidi pracují přes týden a jedině o víkendu mají čas, aby si vylepšili chalupy, tak já si myslím, že to je blbost."</w:t>
      </w:r>
      <w:r>
        <w:rPr/>
        <w:t xml:space="preserve"> 4. </w:t>
      </w:r>
      <w:r>
        <w:rPr>
          <w:i w:val="1"/>
          <w:iCs w:val="1"/>
        </w:rPr>
        <w:t xml:space="preserve">"No, tak v neděli by měl být klid."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"Vyhláška začne platit 19. března, šestnáctý den po rozhodnutí zastupitelstva. Bude platit plošně pro celou Karvinou, čili není pouze zónovou vyhláškou. Musím říct, že máme obrovské ohlasy. Z celého Česka nám píšou představitelé obcí, že s tím mají také problém a chtějí naše znění. Je vidět, že nejde jenom o problém v Karviné."</w:t>
      </w:r>
    </w:p>
    <w:p>
      <w:pPr/>
      <w:r>
        <w:rPr/>
        <w:t xml:space="preserve">Kontrolu dodržování vyhlášky budou mít na starosti strážníci městské police.</w:t>
      </w:r>
    </w:p>
    <w:p>
      <w:pPr/>
      <w:r>
        <w:rPr/>
        <w:t xml:space="preserve">Šárka Swiderová, mluvčí MMK:</w:t>
      </w:r>
      <w:r>
        <w:rPr>
          <w:i w:val="1"/>
          <w:iCs w:val="1"/>
        </w:rPr>
        <w:t xml:space="preserve"> "Z počátku se budeme snažit o domluvu, protože si myslíme, že lidé vše musí nejdříve vstřebat a pochopit. Poté budou následovat sankce podle přestupkového zákona. Pokuta může být až tisíc korun na místě blokovou pokutou, třicet tisíc pak ve správním 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46/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