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27 nových bakalářů bylo promováno na VŠ v Bruntále</w:t>
      </w:r>
    </w:p>
    <w:p>
      <w:pPr/>
      <w:r>
        <w:rPr/>
        <w:t xml:space="preserve">Ukončení vysokoškolského studia a získání titulu bakalář je výsledkem snahy a píle, ale také tolerance a pomoci celé rodiny a všech blízkých.</w:t>
      </w:r>
    </w:p>
    <w:p>
      <w:pPr/>
      <w:r>
        <w:rPr/>
        <w:t xml:space="preserve">Petra Metelková, absolventka VŠ: </w:t>
      </w:r>
      <w:r>
        <w:rPr>
          <w:i w:val="1"/>
          <w:iCs w:val="1"/>
        </w:rPr>
        <w:t xml:space="preserve">"Určitě je to náročnější, než když je člověk sám a jde na vysokou školu po střední škole. Musí skloubit všechno, opravdu je to náročné."</w:t>
      </w:r>
    </w:p>
    <w:p>
      <w:pPr/>
      <w:r>
        <w:rPr/>
        <w:t xml:space="preserve">Ladislav Hlaváček, absolvent VŠ:</w:t>
      </w:r>
      <w:r>
        <w:rPr>
          <w:i w:val="1"/>
          <w:iCs w:val="1"/>
        </w:rPr>
        <w:t xml:space="preserve"> "Vyžaduje to trpělivost hlavně od rodinných příslušníků a celého okolí."</w:t>
      </w:r>
    </w:p>
    <w:p>
      <w:pPr/>
      <w:r>
        <w:rPr/>
        <w:t xml:space="preserve">Petra Foldynová, absolventka VŠ: </w:t>
      </w:r>
      <w:r>
        <w:rPr>
          <w:i w:val="1"/>
          <w:iCs w:val="1"/>
        </w:rPr>
        <w:t xml:space="preserve">"Je to velmi náročné. Vyžaduje to podporu rodiny, hlavně aby byli tolerantní. Jsem ráda, že to mám za sebou."</w:t>
      </w:r>
    </w:p>
    <w:p>
      <w:pPr/>
      <w:r>
        <w:rPr/>
        <w:t xml:space="preserve">Petr Ručka, otec: </w:t>
      </w:r>
      <w:r>
        <w:rPr>
          <w:i w:val="1"/>
          <w:iCs w:val="1"/>
        </w:rPr>
        <w:t xml:space="preserve">"Jak morální podporu, tak co se týkalo shánění podkladů ke studiu. Já jsem dělal dceři pošťáka, že jsem jí vozil z vědecké knihovny knížky, které si objednala, a tak dále. Všemožně jsme se snažili, aby to měla úspěšně za sebou, dosáhla co nejlepšího výsledku, což se podařilo."</w:t>
      </w:r>
    </w:p>
    <w:p>
      <w:pPr/>
      <w:r>
        <w:rPr/>
        <w:t xml:space="preserve">Bruntál může být plným právem hrdý na to, že je plnohodnotným vysokoškolským městem. Poprvé ve své staleté historii.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možné zde získat vysokoškolské vzdělání a já jsem hrdý na to, že vysoká škola podnikání stále s městem spolupracuje, a věřím, že i nadále bude toto studium v Bruntále organizovat a setkáme se zde nejen při promocích bakalářských, ale pevně věřím, že v brzké době i magisterského studijního programu."</w:t>
      </w:r>
    </w:p>
    <w:p>
      <w:pPr/>
      <w:r>
        <w:rPr/>
        <w:t xml:space="preserve">Jan Vavřík, vedoucí konzultačního střediska VŠ: </w:t>
      </w:r>
      <w:r>
        <w:rPr>
          <w:i w:val="1"/>
          <w:iCs w:val="1"/>
        </w:rPr>
        <w:t xml:space="preserve">"Jsem velmi rád, že studenty, které jsem vídal po dobu tří let u nás na vysoké škole v Bruntále nervózní u zkoušek a zápočtů, měli dneska velké úsměvy a radost, že to dokázali, a je to jednoznačný důkaz toho, že Vysoká škola podnikání u nás má, a doufám, že i bude mít své místo."</w:t>
      </w:r>
    </w:p>
    <w:p>
      <w:pPr/>
      <w:r>
        <w:rPr/>
        <w:t xml:space="preserve">Vzdělání má nezastupitelnou úlohu. Bez kvalitního vzdělání je dnes téměř nemožné najít si dobré zaměstnání.</w:t>
      </w:r>
    </w:p>
    <w:p>
      <w:pPr/>
      <w:r>
        <w:rPr/>
        <w:t xml:space="preserve">Renáta Nešporková, prorektorka VŠ podnikání: </w:t>
      </w:r>
      <w:r>
        <w:rPr>
          <w:i w:val="1"/>
          <w:iCs w:val="1"/>
        </w:rPr>
        <w:t xml:space="preserve">"My, jako Vysoká škola podnikání, vzdělání realizujeme. Nejen formální i vysokoškolské vzdělání, protože si uvědomujeme celou šíři a potřebu v evropském kontextu. Tak realizujeme exekutivní vzdělávání, vzdělávání MBA pro manažery, nabízíme služby podnikatelského, všechno v intencích celoživotního učení, které je nám svou filosofií blízké."</w:t>
      </w:r>
    </w:p>
    <w:p>
      <w:pPr/>
      <w:r>
        <w:rPr/>
        <w:t xml:space="preserve">Vysoká škola podnikání si během několika let získala ve městě pevné postavení. V dohledné době by měla rozšířit své bakalářské studijní programy o navazující magisterské.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494/27-novych-bakalaru-bylo-promovano-na-vs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2026-07-04T02:04:55+02:00</dcterms:created>
  <dcterms:modified xsi:type="dcterms:W3CDTF">2026-07-04T02:04:55+02:00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