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Náměstí v Novém Jičíně opět v obležení holubů</w:t>
      </w:r>
    </w:p>
    <w:p>
      <w:pPr/>
      <w:r>
        <w:rPr/>
        <w:t xml:space="preserve">Holubi se ve větším měřítku vyskytují také v Novém Jičíně a mnohdy obtěžují nejen majitele a obyvatele domů, ale jejich exkramenty se ve vybraných lokalitách vyskytují doslova na každém kroku. V minulých letech redukci těchto ptáků město například řešilo ve spolupráci se Záchrannou stanicí v Bartošovicích a vysadilo sokolí pár, ten si však v průběhu několika let našel pro lov jiné místo.</w:t>
      </w:r>
    </w:p>
    <w:p>
      <w:pPr/>
      <w:r>
        <w:rPr/>
        <w:t xml:space="preserve">Eva Bártková, vedoucí odboru Životního prostředí:</w:t>
      </w:r>
      <w:r>
        <w:rPr>
          <w:i w:val="1"/>
          <w:iCs w:val="1"/>
        </w:rPr>
        <w:t xml:space="preserve"> "Používalo se také krmení, které obsahovalo látku a holubům se potom s vajec nevylíhla mláďata. Používáme odchyt, ten je ale poměrně finančně náročný."</w:t>
      </w:r>
    </w:p>
    <w:p>
      <w:pPr/>
      <w:r>
        <w:rPr/>
        <w:t xml:space="preserve">Jan Kašinský, Záchranná stanice Bartošovice: </w:t>
      </w:r>
      <w:r>
        <w:rPr>
          <w:i w:val="1"/>
          <w:iCs w:val="1"/>
        </w:rPr>
        <w:t xml:space="preserve">"Nejúčinější proti holubům je jejich odchyt nebo hroty na domech tak, jak se to dělá na památkách. Město půjčuje jednotlivcům speciální rušičku, která se používá obvykle při výskytu většího množství holubů v sídlištích."</w:t>
      </w:r>
    </w:p>
    <w:p>
      <w:pPr/>
      <w:r>
        <w:rPr/>
        <w:t xml:space="preserve">Zvuk simuluje pískot dravých ptáků a holuby odežene. K největšímu výskytu dochází opakovaně na náměstí.</w:t>
      </w:r>
    </w:p>
    <w:p>
      <w:pPr/>
      <w:r>
        <w:rPr/>
        <w:t xml:space="preserve">Eva Bártková, vedoucí odboru Životního prostředí:</w:t>
      </w:r>
      <w:r>
        <w:rPr>
          <w:i w:val="1"/>
          <w:iCs w:val="1"/>
        </w:rPr>
        <w:t xml:space="preserve"> "Když jsme začali instalovat proti nim zábrany na okna a parapety, tak se přesunuli na ulici Divadelní, máme také stížnosti ze sídliště, sídliště kolem ulice Mendelovy a K. Čapka."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648/namesti-v-novem-jicine-opet-v-oblezeni-holu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2026-06-22T20:55:42+02:00</dcterms:created>
  <dcterms:modified xsi:type="dcterms:W3CDTF">2026-06-22T20:55:42+02:00</dcterms:modified>
</cp:coreProperties>
</file>

<file path=docProps/custom.xml><?xml version="1.0" encoding="utf-8"?>
<Properties xmlns="http://schemas.openxmlformats.org/officeDocument/2006/custom-properties" xmlns:vt="http://schemas.openxmlformats.org/officeDocument/2006/docPropsVTypes"/>
</file>