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Tyršova stadionu v Opavě vrcholí</w:t>
      </w:r>
    </w:p>
    <w:p>
      <w:pPr/>
      <w:r>
        <w:rPr/>
        <w:t xml:space="preserve">Tyršův stadion se po dokončení stane bezesporu chloubou Opavy. Podobných sportovišť zaměřených na atletiku je velmi málo. Zásadní je povrch v tělocvičně, který je stejný, jaký se používá venku, a dá se na něm trénovat v tretrách.</w:t>
      </w:r>
    </w:p>
    <w:p>
      <w:pPr/>
      <w:r>
        <w:rPr/>
        <w:t xml:space="preserve">Čestmír Duda, starosta TJ Sokol Opava:</w:t>
      </w:r>
      <w:r>
        <w:rPr>
          <w:i w:val="1"/>
          <w:iCs w:val="1"/>
        </w:rPr>
        <w:t xml:space="preserve"> "Očekáváme od toho, že budeme moci lépe trénovat s naší mládeží a ještě dosahovat lepších výkonů, než jaké dosahují naši závodníci nyní. My jsme tady trénovali velice málo, protože to nebylo pro atletiku přizpůsobeno."</w:t>
      </w:r>
    </w:p>
    <w:p>
      <w:pPr/>
      <w:r>
        <w:rPr/>
        <w:t xml:space="preserve">Pracovníci povrch tělocvičny stříkali na zem speciálním zařízením, které plnili plastovými granulemi. Tělocvična ale prošla kompletní rekonstrukcí, včetně zateplení a nové střechy.</w:t>
      </w:r>
    </w:p>
    <w:p>
      <w:pPr/>
      <w:r>
        <w:rPr/>
        <w:t xml:space="preserve">Daniel Žídek (ČSSD), náměstek primátora: </w:t>
      </w:r>
      <w:r>
        <w:rPr>
          <w:i w:val="1"/>
          <w:iCs w:val="1"/>
        </w:rPr>
        <w:t xml:space="preserve">„V zimě tam bude možné trénovat skok o tyči i skok daleký. Je tam pískové doskočiště, které je v tělocvičně zvláštností. Jsou tam udělány rozběhové dráhy."</w:t>
      </w:r>
    </w:p>
    <w:p>
      <w:pPr/>
      <w:r>
        <w:rPr/>
        <w:t xml:space="preserve">Stavebníci postupují podle plánu a budovu chtějí předat ještě na jaře. Rekonstrukce stála asi 32 milionů korun a město se na ní podílí 20 procenty. Zbytek jde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67/rekonstrukce-tyrsova-stadionu-v-op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2026-05-08T05:51:49+02:00</dcterms:created>
  <dcterms:modified xsi:type="dcterms:W3CDTF">2026-05-08T05:51:49+02:00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