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p>
      <w:pPr/>
      <w:r>
        <w:rPr/>
        <w:t xml:space="preserve">Ať už se deštivé jarní volno odehrává podle představ školou povinných nebo nikoliv, aspoň krátký závan vzpomínek na letní prázdniny či nejrůznější povedené akce rujasní v galerii na Staré poště určitě nejeden obličej. Středisko volného času Fokus tam vystavuje fotografie a výsledky práce dětí už potřetí. Výstavu zahájilo vystoupení malých kytaristů a zpěváků.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fotky z kroužků, z příležitostných akcí, zájezdu do ekologického centra, dinosauřího parku, dokonce i maškarního bálu. Pak jsou zde ukázky z táborů, to by měla být taková pozvánka na léto, a na závěr ukázky praktické, to znamená výtvory dětí z výtvarných kroužků, keramiky, paličkování."</w:t>
      </w:r>
    </w:p>
    <w:p>
      <w:pPr/>
      <w:r>
        <w:rPr/>
        <w:t xml:space="preserve">Nejvítanějším návštěvníkem výstavy bude ten, který si ji nejen prohlédne, ale nechá se inspirovat a zamíří na akce, které se  ve Fokusu chystají v nejbližší době. Kromě jarního tábora během probíhajících prázdnin či soustředění pohybových kroužků, bude druhá půlka března ve znamení divadelních přehlídek.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"Nejprve 14. března v Beskydském divadle, kde bude účinkovat studentské a experimentální divadlo, a potom, o týden později, 20. a 21. března, by mělo být, u nás ve Fokusu, dětské divadlo. No a 27. března ukončíme tuhle výstavu a budeme se těšit na duben. Ještě než skončí březen, však stihneme Vítání jara, které se pořádá ve spolupráci s Dětským centrem Nový Jičín."</w:t>
      </w:r>
    </w:p>
    <w:p>
      <w:pPr/>
      <w:r>
        <w:rPr/>
        <w:t xml:space="preserve">Výstava Fokus v obrazech III je na Staré poště otevřena v pracovní dny dopoledne mezi devátou a jedenáctou a odpoledne mezi půl třetí a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