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domově Helios se volila havířovská Misiss senior 2011</w:t>
      </w:r>
    </w:p>
    <w:p>
      <w:pPr/>
      <w:r>
        <w:rPr/>
        <w:t xml:space="preserve">Krásně a mladě vypadá paní Galeniczová v osmdesáti letech. Není tedy divu, že byla přihlášena svými zástupci ze svazu tělesně postižených do druhého ročníku Missis Senior, který se konal v Domově seniorů Helios ve stylu Hippies. A jaký je recept na mladost?</w:t>
      </w:r>
    </w:p>
    <w:p>
      <w:pPr/>
      <w:r>
        <w:rPr/>
        <w:t xml:space="preserve">Sidonie Galeniczová:</w:t>
      </w:r>
      <w:r>
        <w:rPr>
          <w:i w:val="1"/>
          <w:iCs w:val="1"/>
        </w:rPr>
        <w:t xml:space="preserve"> „Možná je to rodové. Moje maminka také vypadala pořád dobře. Každý jí hádal o deset méně. Možná, že to mám po ní." </w:t>
      </w:r>
    </w:p>
    <w:p>
      <w:pPr/>
      <w:r>
        <w:rPr/>
        <w:t xml:space="preserve">Krásně ovšem vypadaly všechny seniorky.</w:t>
      </w:r>
    </w:p>
    <w:p>
      <w:pPr/>
      <w:r>
        <w:rPr/>
        <w:t xml:space="preserve">Gabriela Kunčická, vedoucí sociálního útvaru: </w:t>
      </w:r>
      <w:r>
        <w:rPr>
          <w:i w:val="1"/>
          <w:iCs w:val="1"/>
        </w:rPr>
        <w:t xml:space="preserve">„Pozvali jsme nejen naše klienty ze střediska Helios, ale i ze střediska Luna, rovněž jsme přivítali hosty z Denního stacionáře Havířova, Klubu seniorů Havířov. Kritéria nejsou žádná. Být veselý, mít odvahu předstoupit před skupinu lidí a nebát se být tím květinovým dítětem." </w:t>
      </w:r>
    </w:p>
    <w:p>
      <w:pPr/>
      <w:r>
        <w:rPr/>
        <w:t xml:space="preserve">Na jednu ze soutěžících čekalo před zahájením překvapení.</w:t>
      </w:r>
    </w:p>
    <w:p>
      <w:pPr/>
      <w:r>
        <w:rPr/>
        <w:t xml:space="preserve">Kazimíra Málková:</w:t>
      </w:r>
      <w:r>
        <w:rPr>
          <w:i w:val="1"/>
          <w:iCs w:val="1"/>
        </w:rPr>
        <w:t xml:space="preserve"> „Já jsem věděla, že to tady bude. Měla tady být jiná kolegyně. Já ji měla jenom dělat doprovod. A najednou já mám soutěžit, já jsem z toho překvapená." </w:t>
      </w:r>
    </w:p>
    <w:p>
      <w:pPr/>
      <w:r>
        <w:rPr/>
        <w:t xml:space="preserve">Pro soutěžící byly přichystány tři disciplíny. V první se musely porotě představit a něco o sobě prozradit. Ve druhé si seniorky vylosovaly název zvířete, které pak ztvárnily kresbou. Porota musela uhodnout, o jaké zvíře se jedná.</w:t>
      </w:r>
    </w:p>
    <w:p>
      <w:pPr/>
      <w:r>
        <w:rPr/>
        <w:t xml:space="preserve">Zdenka Mikulášová: </w:t>
      </w:r>
      <w:r>
        <w:rPr>
          <w:i w:val="1"/>
          <w:iCs w:val="1"/>
        </w:rPr>
        <w:t xml:space="preserve">„Malovat neumím. To jsem nikdy neuměla. Vždy mi to kazilo vysvědčení. Doma jsem něco zkoušela, ale uvidím."</w:t>
      </w:r>
    </w:p>
    <w:p>
      <w:pPr/>
      <w:r>
        <w:rPr/>
        <w:t xml:space="preserve">Pavla Wedlichová: </w:t>
      </w:r>
      <w:r>
        <w:rPr>
          <w:i w:val="1"/>
          <w:iCs w:val="1"/>
        </w:rPr>
        <w:t xml:space="preserve">„Já jsem si vylosovala lva. Sice to vypadalo, jako kočka, ale říkala jsem si, že když udělám velkou hřívu, tak že to snad půjde poznat." </w:t>
      </w:r>
    </w:p>
    <w:p>
      <w:pPr/>
      <w:r>
        <w:rPr/>
        <w:t xml:space="preserve">Třetí disciplína byla tou nejzajímavější. Soutěžící se musely obléci ve stylu Hippies. Některé květinové modely byly opravdu originální. Po celý program mohli diváci hlasovat, kdo získá titul Miss sympatie. Ceny, včetně šerpy a velkého dortu si nemohl odnést nikdo jiný než Janinka Čaplová alias Jan Čapla.</w:t>
      </w:r>
    </w:p>
    <w:p>
      <w:pPr/>
      <w:r>
        <w:rPr/>
        <w:t xml:space="preserve">A je čas na vyhlášení výsledků Missis senior 2011. Po nelehkém zvažování porota rozhodla, že třetí místo si zaslouží Sidonie Galeniczová, první vícemiss se stala Ludmila Otavová. Na trůn nakonec usedla Amálie Kucharczyková z Domova Helios. V porotě usedl jako host i hudebník Statis Prusalis.</w:t>
      </w:r>
    </w:p>
    <w:p>
      <w:pPr/>
      <w:r>
        <w:rPr/>
        <w:t xml:space="preserve">Statis Prusalis, hudebník, čelen poroty</w:t>
      </w:r>
      <w:r>
        <w:rPr>
          <w:i w:val="1"/>
          <w:iCs w:val="1"/>
        </w:rPr>
        <w:t xml:space="preserve">: „Bylo mi nesmírným potěšením, že jsem byl pozván mezi tak krásné lidi, kteří už toho v životě lecos pamatují. Cokoliv pro ty lidi uděláte je velmi dobré."</w:t>
      </w:r>
    </w:p>
    <w:p>
      <w:pPr/>
      <w:r>
        <w:rPr/>
        <w:t xml:space="preserve">Milada Halíková, poslankyně Parlamentu ČR, člen poroty: </w:t>
      </w:r>
      <w:r>
        <w:rPr>
          <w:i w:val="1"/>
          <w:iCs w:val="1"/>
        </w:rPr>
        <w:t xml:space="preserve">„Já jsem ocenila především jejich odvahu předstoupit před tolik lidí."</w:t>
      </w:r>
    </w:p>
    <w:p>
      <w:pPr/>
      <w:r>
        <w:rPr/>
        <w:t xml:space="preserve">Milan Dlábek, ředitel Domova seniroů Helios, Luna: </w:t>
      </w:r>
      <w:r>
        <w:rPr>
          <w:i w:val="1"/>
          <w:iCs w:val="1"/>
        </w:rPr>
        <w:t xml:space="preserve">„Ve všeobecnosti si myslím, že se to velmi vydařilo a chtěl bych poděkovat především svým zaměstnancům, že tak pěkně připravili dnešní odpoledne a všichni jsme si to užili." </w:t>
      </w:r>
    </w:p>
    <w:p>
      <w:pPr/>
      <w:r>
        <w:rPr/>
        <w:t xml:space="preserve">Seniory čeká již v příštím týdnu další zábavná akce, a to jarní veselice.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861/v-domove-helios-se-volila-havirovska-misiss-senior-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2026-08-16T00:07:45+02:00</dcterms:created>
  <dcterms:modified xsi:type="dcterms:W3CDTF">2026-08-16T00:07:45+02:00</dcterms:modified>
</cp:coreProperties>
</file>

<file path=docProps/custom.xml><?xml version="1.0" encoding="utf-8"?>
<Properties xmlns="http://schemas.openxmlformats.org/officeDocument/2006/custom-properties" xmlns:vt="http://schemas.openxmlformats.org/officeDocument/2006/docPropsVTypes"/>
</file>