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p>
      <w:pPr/>
      <w:r>
        <w:rPr/>
        <w:t xml:space="preserve">Fotbal byl prozatím v Opavě ve více než stoleté historii pouze doménou mužů a to chce nyní vedení klubu změnit. Na posledním zasedání představenstva se proto vedení dohodlo, že na toto téma otevře diskusi.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„Myšlenka vznikla z toho, že Slezský FC Opava má všechny mužské kategorie od benjamínků, přes žáky a dorostence až po A mužstvo, ale nikdy neměl ženský tým. V současné době je to ve fázi zjišťování, jestli je zájem."</w:t>
      </w:r>
    </w:p>
    <w:p>
      <w:pPr/>
      <w:r>
        <w:rPr/>
        <w:t xml:space="preserve">Do týmu se mohou předběžně hlásit ženy a dívky od 15 do 35 let. Podle zájmu se pak rozhodne, zda bude tým založen.</w:t>
      </w:r>
    </w:p>
    <w:p>
      <w:pPr/>
      <w:r>
        <w:rPr/>
        <w:t xml:space="preserve">Lumír Sedláček, záložník SFC Opava: </w:t>
      </w:r>
      <w:r>
        <w:rPr>
          <w:i w:val="1"/>
          <w:iCs w:val="1"/>
        </w:rPr>
        <w:t xml:space="preserve">„Myslím, že to nápad špatný nebude, je to zpestření pro diváky a fanoušky. Pokud budou holky hezké třeba, jako moje manželka, myslím, že by to mohlo být."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„Máme už asi 20 nezávazných přihlášek."</w:t>
      </w:r>
    </w:p>
    <w:p>
      <w:pPr/>
      <w:r>
        <w:rPr/>
        <w:t xml:space="preserve">Zájemkyně mohou předběžné přihlášky do týmu zasílat na e-mail </w:t>
      </w:r>
      <w:hyperlink r:id="rId9" w:history="1">
        <w:r>
          <w:rPr/>
          <w:t xml:space="preserve">sfc@sfc.cz</w:t>
        </w:r>
      </w:hyperlink>
      <w:r>
        <w:rPr/>
        <w:t xml:space="preserve"> s uvedením jména a kontaktních údajů. Na stejné adrese budou zodpovězeny také případné dotazy. Pokud by byl skutečně ženský tým založen musel by začít v nejnižší soutěži, tedy v Moravskoslezské divizi žen ve skupině „A". Tuto soutěž hrají například Bruntál, Havířov, Vítkovice, Český Těšín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69/slezsky-fotbalovy-klub-opava-zvazuje-zalozeni-zenskeho-tymu" TargetMode="External"/><Relationship Id="rId9" Type="http://schemas.openxmlformats.org/officeDocument/2006/relationships/hyperlink" Target="mailto:sfc@sf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