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Změny v dopravě: důvodem je nárůst počtu aut</w:t>
      </w:r>
    </w:p>
    <w:p>
      <w:pPr/>
      <w:r>
        <w:rPr/>
        <w:t xml:space="preserve">Zlepšení možností parkování pro obyvatele města, je základní motiv, kterým radnice zdůvodňuje, proč si musí motoristé z oblastí městské památkové rezervace a kolem ulice Komenského zvyknout na nový parkovací režim. Pozornost by měli zbystřit i obyvatelé širšího okolí, především sídlišť. Pokud se tento systém osvědčí, bude jej radnice rozšiřovat i do dalších částí města.</w:t>
      </w:r>
    </w:p>
    <w:p>
      <w:pPr/>
      <w:r>
        <w:rPr/>
        <w:t xml:space="preserve">Milan Šturm (ODS), místostarosta města:</w:t>
      </w:r>
      <w:r>
        <w:rPr>
          <w:i w:val="1"/>
          <w:iCs w:val="1"/>
        </w:rPr>
        <w:t xml:space="preserve"> "Během posledních pár let došlo k obrovskému nárůstu počtu motorových vozidel a každým rokem nám přibývá řádově pět až osm procent motorových vozidel. Jde o obrovské číslo a systém parkování, který existuje v Novém Jičíně již dvanáctý rok, byl vymyšlen s relativně velkými rezervami, ale dnes dochází často k situacím, kdy jsou všechna parkovací místa obsazena."</w:t>
      </w:r>
    </w:p>
    <w:p>
      <w:pPr/>
      <w:r>
        <w:rPr/>
        <w:t xml:space="preserve">Dopravní komise rady schválila nový systém parkování a průjezdnosti ulic podle návrhu projektanta v celkem čtyřech lokalitách. Podrobný plánek najdou lidé už brzo ve svých schránkách. Oblasti, kde dojde ke změně parkování, jsou ohraničeny barevnými čarami. Nejmenší změny čekají obyvatele městské památkové rezervace vyznačené červeně, naopak nejvíce novinek přibude v lokalitě na východ od centra. Tam jsou vytvořeny hned dvě oblasti. Číslo 2 má zelená oblast ohraničená ulicemi Novosady, Nábřežní, Komenského, Bezručova a Sokolovská.</w:t>
      </w:r>
    </w:p>
    <w:p>
      <w:pPr/>
      <w:r>
        <w:rPr/>
        <w:t xml:space="preserve">Milan Šturm (ODS), místostarosta města: </w:t>
      </w:r>
      <w:r>
        <w:rPr>
          <w:i w:val="1"/>
          <w:iCs w:val="1"/>
        </w:rPr>
        <w:t xml:space="preserve">"Dochází zde ke změnám v tom smyslu, že budou zjednosměrněny některé ulice tak, aby se umožnilo parkování motorovým vozidlům po obou stranách. Oblastí číslo 3 je sídliště Riegrova, kde by, v ideálním případě, měli parkovat pouze rezidenti a abonenti tak, aby zde nebyli ti, kteří zde nemají co dělat."</w:t>
      </w:r>
    </w:p>
    <w:p>
      <w:pPr/>
      <w:r>
        <w:rPr/>
        <w:t xml:space="preserve">Vymezení třech parkovacích zón bylo podle místostarosty Milana Šturma nutné kvůli tomu, aby motoristé z ostatních oblastí neparkovali v jiné zóně. Jednoduše řečeno, například lidé z modré oblasti Riegrova nebudou moci na svoji kartu parkovat v centru.</w:t>
      </w:r>
    </w:p>
    <w:p>
      <w:pPr/>
      <w:r>
        <w:rPr/>
        <w:t xml:space="preserve">Milan Šturm (ODS), místostarosta města: </w:t>
      </w:r>
      <w:r>
        <w:rPr>
          <w:i w:val="1"/>
          <w:iCs w:val="1"/>
        </w:rPr>
        <w:t xml:space="preserve">"V určitých zónách budou vydávány abonentní a rezidentní parkovací karty občanům, kteří tam mají sídlo, provozovnu, nebo trvalé bydliště. Krátkodobé parkování bude umožněno návštěvníkům, opravářům a ostatní tam budou moci parkovat, dejme tomu, dvě hodiny, protože budou používat takzvané parkovací kolečko bez problémů."</w:t>
      </w:r>
    </w:p>
    <w:p>
      <w:pPr/>
      <w:r>
        <w:rPr/>
        <w:t xml:space="preserve">V poslední, čtvrté oblasti ohraničené ulicemi Palackého, Tyršova, Derkova, K Nemocnici a Jiráskova, dojde pouze ke změně směrů jízdy tak, aby lidé parkující na některých úzkých ulicích po obou stranách neporušovali předpisy.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691/zmeny-v-doprave-duvodem-je-narust-poctu-au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2026-04-24T16:41:51+02:00</dcterms:created>
  <dcterms:modified xsi:type="dcterms:W3CDTF">2026-04-24T16:41:51+02:00</dcterms:modified>
</cp:coreProperties>
</file>

<file path=docProps/custom.xml><?xml version="1.0" encoding="utf-8"?>
<Properties xmlns="http://schemas.openxmlformats.org/officeDocument/2006/custom-properties" xmlns:vt="http://schemas.openxmlformats.org/officeDocument/2006/docPropsVTypes"/>
</file>