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p>
      <w:pPr/>
      <w:r>
        <w:rPr/>
        <w:t xml:space="preserve">Vernisáž „Já a můj svět" začala slavnostně, vystoupením dětského pěveckého souboru Slavíček. Výstavní místnost Výtvarného centra Optys byla doslova narvána lidmi, kteří chtěli výtvory dětí vidět hned v první den.</w:t>
      </w:r>
    </w:p>
    <w:p>
      <w:pPr/>
      <w:r>
        <w:rPr/>
        <w:t xml:space="preserve">Anketa, účastníci vernisáže: 1. </w:t>
      </w:r>
      <w:r>
        <w:rPr>
          <w:i w:val="1"/>
          <w:iCs w:val="1"/>
        </w:rPr>
        <w:t xml:space="preserve">„Já jsem nadšená, moc se mi to líbí." </w:t>
      </w:r>
      <w:r>
        <w:rPr/>
        <w:t xml:space="preserve">2. </w:t>
      </w:r>
      <w:r>
        <w:rPr>
          <w:i w:val="1"/>
          <w:iCs w:val="1"/>
        </w:rPr>
        <w:t xml:space="preserve">„Je to úžasné, moc pěkné."</w:t>
      </w:r>
    </w:p>
    <w:p>
      <w:pPr/>
      <w:r>
        <w:rPr/>
        <w:t xml:space="preserve">Všechna tato díla vytvořily děti s různými handicapy. Některé malovaly, některé vystřihovaly, jiné lepily a nebo pracovaly s keramickou hlínou.</w:t>
      </w:r>
    </w:p>
    <w:p>
      <w:pPr/>
      <w:r>
        <w:rPr/>
        <w:t xml:space="preserve">Anketa, autoři prací: 1.</w:t>
      </w:r>
      <w:r>
        <w:rPr>
          <w:i w:val="1"/>
          <w:iCs w:val="1"/>
        </w:rPr>
        <w:t xml:space="preserve"> "Dělali jsme to dohromady, trávu a kuřátka." </w:t>
      </w:r>
      <w:r>
        <w:rPr/>
        <w:t xml:space="preserve">2. </w:t>
      </w:r>
      <w:r>
        <w:rPr>
          <w:i w:val="1"/>
          <w:iCs w:val="1"/>
        </w:rPr>
        <w:t xml:space="preserve">„Na obrázku jsou motýli, kytky a dělali jsme to ve výtvarce." </w:t>
      </w:r>
      <w:r>
        <w:rPr/>
        <w:t xml:space="preserve">3. </w:t>
      </w:r>
      <w:r>
        <w:rPr>
          <w:i w:val="1"/>
          <w:iCs w:val="1"/>
        </w:rPr>
        <w:t xml:space="preserve">„Mi se líbí kočičky."</w:t>
      </w:r>
    </w:p>
    <w:p>
      <w:pPr/>
      <w:r>
        <w:rPr/>
        <w:t xml:space="preserve">Drahoslava Hobžová, vychovatelka ZŠ a MŠ při ZZ Olomoucká: </w:t>
      </w:r>
      <w:r>
        <w:rPr>
          <w:i w:val="1"/>
          <w:iCs w:val="1"/>
        </w:rPr>
        <w:t xml:space="preserve">„Děti to tvoří v rámci výtvarné výchovy, pracovních činností, ve školních družinách a také děti hospitalizované na psychiatrickém oddělení léčebny v Opavě."</w:t>
      </w:r>
    </w:p>
    <w:p>
      <w:pPr/>
      <w:r>
        <w:rPr/>
        <w:t xml:space="preserve">O výstavu je mezi Opavany obrovský zájem a spousta prací byla zadána. I když si je totiž nelze koupit, mohou je zájemci získat po skončení výstavy. Nejdůležitější ale je, že se prezentací výtvorů handicapovaných dětí bourají další bariéry a i ostatní mohou vidět, že postižení ještě neznamená neschopnost.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960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