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filipojakubskou noc se otevřely v Novém Jičíně brány muzea a sehrála se zde scénka o vzniku slivovice</w:t>
      </w:r>
    </w:p>
    <w:p>
      <w:pPr/>
      <w:r>
        <w:rPr/>
        <w:t xml:space="preserve">Magická filipojakubská noc z 30. dubna na 1. května patřívala mezi noci, kdy prý zlé a nečisté síly vládly větší mocí než kdy jindy. O půlnoci před sv. Filipem a Jakubem, kdy měly nečisté a zlé síly moc škodit lidem, se daly nalézt různě poschovávané a před lidmi ukryté poklady. Lidé věřili, že v této noci v povětří poletuje spousta čarodějnic, letících na sabat. Proto se této noci také říká "noc čarodějnic" a ta také ovládla Nový Jičín.</w:t>
      </w:r>
    </w:p>
    <w:p>
      <w:pPr/>
      <w:r>
        <w:rPr/>
        <w:t xml:space="preserve">Renata Jašková, Muzeum Novojičínska, p. o.: </w:t>
      </w:r>
      <w:r>
        <w:rPr>
          <w:i w:val="1"/>
          <w:iCs w:val="1"/>
        </w:rPr>
        <w:t xml:space="preserve">"Na dnešní čarodějnou noc v muzeu jsme připravili ukázky dobových mučících nástrojů, kdo z návštěvníků chtěl, mohl si je vyzkoušet."</w:t>
      </w:r>
    </w:p>
    <w:p>
      <w:pPr/>
      <w:r>
        <w:rPr/>
        <w:t xml:space="preserve">Muzeum vedle netradiční výstavy mučících nástrojů zpřístupnilo všechny expozice a v podvečer tady proběhla scénka o tom, jak vznikla slivovice.</w:t>
      </w:r>
    </w:p>
    <w:p>
      <w:pPr/>
      <w:r>
        <w:rPr/>
        <w:t xml:space="preserve">Lukáš Bajfart, Husarská akademie: </w:t>
      </w:r>
      <w:r>
        <w:rPr>
          <w:i w:val="1"/>
          <w:iCs w:val="1"/>
        </w:rPr>
        <w:t xml:space="preserve">"Lidé měli možnost zhlédnout ten pravý význam toho, proč vznikla slivovice, a kdyby někdo v té době žil, tak by věděl, že to takhle stoprocentně bylo."</w:t>
      </w:r>
    </w:p>
    <w:p>
      <w:pPr/>
      <w:r>
        <w:rPr/>
        <w:t xml:space="preserve">A lidový zvyk pálení čarodějnic si připomněli i novojičínští senioři.</w:t>
      </w:r>
    </w:p>
    <w:p>
      <w:pPr/>
      <w:r>
        <w:rPr/>
        <w:t xml:space="preserve">Jaroslav Bělík, Klub přátel a rodáků Nového Jičína: </w:t>
      </w:r>
      <w:r>
        <w:rPr>
          <w:i w:val="1"/>
          <w:iCs w:val="1"/>
        </w:rPr>
        <w:t xml:space="preserve">"Naše některé členky se jako čarodějnice oblékly, takže jsme si vytvořili takovou náladu, kterou potřebujeme k této akci. Snažíme se obnovovat a udržovat tradice."</w:t>
      </w:r>
    </w:p>
    <w:p>
      <w:pPr/>
      <w:r>
        <w:rPr/>
        <w:t xml:space="preserve">Lidé, obzvlášť ve středověku, se čarodějnic báli. I když nebyly všechny zlé, těch, které znaly tajemství bylin, uměly zahánět nemoci a napravovat zlomeniny, si lidé vážili. V některých jazycích dokonce slovo čarodějnice znamenalo "moudrá žena".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69/na-filipojakubskou-noc-se-otevrely-v-novem-jicine-brany-muzea-a-sehrala-se-zde-scenka-o-vzniku-sliv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2026-06-24T21:33:55+02:00</dcterms:created>
  <dcterms:modified xsi:type="dcterms:W3CDTF">2026-06-24T21:33:55+02:00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