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Květinová galerie Petra uspořádala další výstavu výtvarných prací dětí</w:t>
      </w:r>
    </w:p>
    <w:p>
      <w:pPr/>
      <w:r>
        <w:rPr/>
        <w:t xml:space="preserve">Majitelka květinové galerie o svých aktivitách říká: </w:t>
      </w:r>
      <w:r>
        <w:rPr>
          <w:i w:val="1"/>
          <w:iCs w:val="1"/>
        </w:rPr>
        <w:t xml:space="preserve">"Rozhodla jsem se uspořádat tuto vernisáž z prostého důvodu. Děti z Mánesovy školy navštěvují dílnu v zázemí galerie. Chtěla jsem seznámit širokou veřejnost s těmito mladými umělci s tím, jaké úžasné díla jsou tyto děti schopny i přes svá postižení vytvářet. Děti si pro návštěvníky připravily pěvecké vystoupení, za které byli malý zpěváci odměněni hromadou sladkostí, které jim věnovali manželé Bradáčovi z Prahy. Můj velký dík patří všem lidem, kteří se na teto vernisáže kromě dětí podíleli.</w:t>
      </w:r>
      <w:r>
        <w:rPr/>
        <w:t xml:space="preserve"> "</w:t>
      </w:r>
    </w:p>
    <w:p>
      <w:pPr/>
      <w:r>
        <w:rPr/>
        <w:t xml:space="preserve">Galerie na měsíc červen chystá další vernisáž věnovanou dětem, tentokrát malým výtvarníkům z MŠ Místní.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993/kvetinova-galerie-petra-usporadala-dalsi-vystavu-vytvarnych-prac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2026-08-16T02:24:54+02:00</dcterms:created>
  <dcterms:modified xsi:type="dcterms:W3CDTF">2026-08-16T02:24:54+02:00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