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21.5.2011, 03:51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sběrný dvůr rozšířil značně svou kapacitu</w:t>
      </w:r>
    </w:p>
    <w:p>
      <w:pPr/>
      <w:r>
        <w:rPr/>
        <w:t xml:space="preserve">Téměř 1400 tun odpadu bez vysloužilých elektrospotřebičů vytřídily technické služby ve sběrném dvoře během prvních čtyř měsíců v roce. Jen za prvních čtrnáct dnů v květnu dovezlo odpad 332 občanů. Tato čísla svědčí o tom, že sběrné místo vchází stále více do podvědomí lidí. I díky tomuto trendu technické služby podaly projekt a uspěly. Získaly přes čtyři miliony korun z Evropské unie, 740 tisíc korun činil příspěvek z Fondu životního prostředí.</w:t>
      </w:r>
    </w:p>
    <w:p>
      <w:pPr/>
      <w:r>
        <w:rPr/>
        <w:t xml:space="preserve">Největší investici sběrný dvůr investoval do nákupu nového svozového vozidla s multifunkčními nástavbami. Ten dokáže manipulovat jak s velkými kontejnery, kterých bylo z dotace zakoupeno šest, tak s objemově menšími. Těch bylo zakoupeno patnáct a slouží především na svoz sutě.</w:t>
      </w:r>
    </w:p>
    <w:p>
      <w:pPr/>
      <w:r>
        <w:rPr/>
        <w:t xml:space="preserve">Dále byly zakoupeny kontejnery se sedlovou střechou a mobilní sběrny nebezpečného odpadu. 400 tisíc korun investovaly technické služby ze svého rozpočtu na terénní úpravy objektu. V minulém roce se podařilo získat společnosti dotaci na pořízení vozidla na biologicky rozložitelný kompostovatelný odpad. Sběrný dvůr také získal nové boxy na elektrospotřebiče. Nicméně přestože občané Havířova začínají být k životnímu prostředí více šetrní, nadále se v okolí města nacházejí černé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087/havirovsky-sberny-dvur-rozsiril-znacne-sv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2026-08-18T07:15:46+02:00</dcterms:created>
  <dcterms:modified xsi:type="dcterms:W3CDTF">2026-08-18T07:15:46+02:00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